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E85" w:rsidRPr="00EF4E85" w:rsidRDefault="00EF4E85" w:rsidP="00EF4E85">
      <w:pPr>
        <w:pBdr>
          <w:bottom w:val="single" w:sz="8" w:space="4" w:color="4F81BD"/>
        </w:pBdr>
        <w:spacing w:after="300" w:line="240" w:lineRule="auto"/>
        <w:contextualSpacing/>
        <w:jc w:val="center"/>
        <w:rPr>
          <w:rFonts w:ascii="Cambria" w:eastAsia="Times New Roman" w:hAnsi="Cambria" w:cs="Times New Roman"/>
          <w:color w:val="17365D"/>
          <w:spacing w:val="5"/>
          <w:kern w:val="28"/>
          <w:sz w:val="52"/>
          <w:szCs w:val="52"/>
        </w:rPr>
      </w:pPr>
      <w:r w:rsidRPr="00EF4E85">
        <w:rPr>
          <w:rFonts w:ascii="Cambria" w:eastAsia="Times New Roman" w:hAnsi="Cambria" w:cs="Times New Roman"/>
          <w:color w:val="17365D"/>
          <w:spacing w:val="5"/>
          <w:kern w:val="28"/>
          <w:sz w:val="52"/>
          <w:szCs w:val="52"/>
        </w:rPr>
        <w:t>ДГ „СИНЧЕЦ”</w:t>
      </w:r>
    </w:p>
    <w:p w:rsidR="00EF4E85" w:rsidRPr="00EF4E85" w:rsidRDefault="00EF4E85" w:rsidP="00EF4E85">
      <w:pPr>
        <w:spacing w:after="0" w:line="240" w:lineRule="auto"/>
        <w:jc w:val="center"/>
        <w:rPr>
          <w:rFonts w:ascii="Times New Roman" w:eastAsia="Times New Roman" w:hAnsi="Times New Roman" w:cs="Times New Roman"/>
          <w:sz w:val="24"/>
          <w:szCs w:val="20"/>
          <w:lang w:eastAsia="bg-BG"/>
        </w:rPr>
      </w:pPr>
      <w:r w:rsidRPr="00EF4E85">
        <w:rPr>
          <w:rFonts w:ascii="Times New Roman" w:eastAsia="Times New Roman" w:hAnsi="Times New Roman" w:cs="Times New Roman"/>
          <w:sz w:val="24"/>
          <w:szCs w:val="20"/>
          <w:lang w:eastAsia="bg-BG"/>
        </w:rPr>
        <w:t>гр.Брусарци 3680   ул.„Стадиона” № 4  тел:09783/2012 GSM.0878503190</w:t>
      </w:r>
    </w:p>
    <w:p w:rsidR="00EF4E85" w:rsidRPr="00EF4E85" w:rsidRDefault="00EF4E85" w:rsidP="00EF4E85">
      <w:pPr>
        <w:widowControl w:val="0"/>
        <w:suppressAutoHyphens/>
        <w:autoSpaceDE w:val="0"/>
        <w:spacing w:after="0" w:line="240" w:lineRule="auto"/>
        <w:ind w:hanging="48"/>
        <w:jc w:val="center"/>
        <w:rPr>
          <w:rFonts w:ascii="Times New Roman" w:eastAsia="Times New Roman" w:hAnsi="Times New Roman" w:cs="Times New Roman"/>
          <w:i/>
          <w:sz w:val="24"/>
          <w:szCs w:val="24"/>
          <w:lang w:val="ru-RU" w:eastAsia="zh-CN"/>
        </w:rPr>
      </w:pPr>
    </w:p>
    <w:p w:rsidR="00EF4E85" w:rsidRPr="00EF4E85" w:rsidRDefault="00EF4E85" w:rsidP="00EF4E85">
      <w:pPr>
        <w:suppressAutoHyphens/>
        <w:spacing w:after="0" w:line="240" w:lineRule="auto"/>
        <w:rPr>
          <w:rFonts w:ascii="Times New Roman" w:eastAsia="Times New Roman" w:hAnsi="Times New Roman" w:cs="Times New Roman"/>
          <w:sz w:val="24"/>
          <w:szCs w:val="24"/>
          <w:lang w:val="ru-RU" w:eastAsia="zh-CN"/>
        </w:rPr>
      </w:pPr>
    </w:p>
    <w:p w:rsidR="00EF4E85" w:rsidRPr="00EF4E85" w:rsidRDefault="00EF4E85" w:rsidP="00EF4E85">
      <w:pPr>
        <w:widowControl w:val="0"/>
        <w:suppressAutoHyphens/>
        <w:autoSpaceDE w:val="0"/>
        <w:spacing w:after="0" w:line="240" w:lineRule="auto"/>
        <w:jc w:val="both"/>
        <w:rPr>
          <w:rFonts w:ascii="Times New Roman" w:eastAsia="Times New Roman" w:hAnsi="Times New Roman" w:cs="Times New Roman"/>
          <w:sz w:val="24"/>
          <w:szCs w:val="24"/>
          <w:lang w:val="ru-RU" w:eastAsia="zh-CN"/>
        </w:rPr>
      </w:pPr>
    </w:p>
    <w:p w:rsidR="00F612FC" w:rsidRDefault="00F612FC" w:rsidP="00F612FC">
      <w:pPr>
        <w:jc w:val="center"/>
        <w:rPr>
          <w:rFonts w:ascii="Times New Roman" w:eastAsia="Calibri" w:hAnsi="Times New Roman" w:cs="Times New Roman"/>
          <w:sz w:val="24"/>
          <w:szCs w:val="24"/>
        </w:rPr>
      </w:pPr>
    </w:p>
    <w:p w:rsidR="00F612FC" w:rsidRDefault="00F612FC" w:rsidP="00F612FC">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УТВЪРДИЛ:</w:t>
      </w:r>
    </w:p>
    <w:p w:rsidR="00F612FC" w:rsidRPr="00EF4E85" w:rsidRDefault="00F612FC" w:rsidP="00F612FC">
      <w:pPr>
        <w:spacing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rPr>
        <w:t xml:space="preserve">  </w:t>
      </w:r>
      <w:r w:rsidR="00EF4E85">
        <w:rPr>
          <w:rFonts w:ascii="Times New Roman" w:eastAsia="Calibri" w:hAnsi="Times New Roman" w:cs="Times New Roman"/>
          <w:sz w:val="24"/>
          <w:szCs w:val="24"/>
        </w:rPr>
        <w:t xml:space="preserve">                ПЕТРАНА ВЕЛКОВА</w:t>
      </w:r>
    </w:p>
    <w:p w:rsidR="00F612FC" w:rsidRDefault="00F612FC" w:rsidP="00F612FC">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F4E85">
        <w:rPr>
          <w:rFonts w:ascii="Times New Roman" w:eastAsia="Calibri" w:hAnsi="Times New Roman" w:cs="Times New Roman"/>
          <w:sz w:val="24"/>
          <w:szCs w:val="24"/>
        </w:rPr>
        <w:t xml:space="preserve">   ДИРЕКТОР на ДГ „СИНЧЕЦ</w:t>
      </w:r>
      <w:r>
        <w:rPr>
          <w:rFonts w:ascii="Times New Roman" w:eastAsia="Calibri" w:hAnsi="Times New Roman" w:cs="Times New Roman"/>
          <w:sz w:val="24"/>
          <w:szCs w:val="24"/>
        </w:rPr>
        <w:t>“</w:t>
      </w:r>
    </w:p>
    <w:p w:rsidR="00F612FC" w:rsidRDefault="00F612FC" w:rsidP="00F612FC">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F612FC" w:rsidRDefault="00F612FC" w:rsidP="00F612FC">
      <w:pPr>
        <w:jc w:val="center"/>
        <w:rPr>
          <w:rFonts w:ascii="Times New Roman" w:eastAsia="Calibri" w:hAnsi="Times New Roman" w:cs="Times New Roman"/>
          <w:sz w:val="24"/>
          <w:szCs w:val="24"/>
        </w:rPr>
      </w:pPr>
    </w:p>
    <w:p w:rsidR="00F612FC" w:rsidRDefault="00F612FC" w:rsidP="00F612FC">
      <w:pPr>
        <w:jc w:val="center"/>
        <w:rPr>
          <w:rFonts w:ascii="Times New Roman" w:eastAsia="Calibri" w:hAnsi="Times New Roman" w:cs="Times New Roman"/>
          <w:sz w:val="24"/>
          <w:szCs w:val="24"/>
        </w:rPr>
      </w:pPr>
    </w:p>
    <w:p w:rsidR="00F612FC" w:rsidRDefault="00F612FC" w:rsidP="00F612FC">
      <w:pPr>
        <w:jc w:val="center"/>
        <w:rPr>
          <w:rFonts w:ascii="Times New Roman" w:eastAsia="Calibri" w:hAnsi="Times New Roman" w:cs="Times New Roman"/>
          <w:sz w:val="24"/>
          <w:szCs w:val="24"/>
        </w:rPr>
      </w:pPr>
    </w:p>
    <w:p w:rsidR="00F612FC" w:rsidRDefault="00F612FC" w:rsidP="00F612FC">
      <w:pPr>
        <w:jc w:val="center"/>
        <w:rPr>
          <w:rFonts w:ascii="Times New Roman" w:eastAsia="Calibri" w:hAnsi="Times New Roman" w:cs="Times New Roman"/>
          <w:sz w:val="24"/>
          <w:szCs w:val="24"/>
        </w:rPr>
      </w:pPr>
    </w:p>
    <w:p w:rsidR="00F612FC" w:rsidRDefault="00F612FC" w:rsidP="00F612FC">
      <w:pPr>
        <w:jc w:val="center"/>
        <w:rPr>
          <w:rFonts w:ascii="Times New Roman" w:eastAsia="Calibri" w:hAnsi="Times New Roman" w:cs="Times New Roman"/>
          <w:b/>
          <w:caps/>
          <w:sz w:val="72"/>
          <w:szCs w:val="72"/>
        </w:rPr>
      </w:pPr>
      <w:r w:rsidRPr="00F612FC">
        <w:rPr>
          <w:rFonts w:ascii="Times New Roman" w:eastAsia="Calibri" w:hAnsi="Times New Roman" w:cs="Times New Roman"/>
          <w:b/>
          <w:caps/>
          <w:sz w:val="72"/>
          <w:szCs w:val="72"/>
        </w:rPr>
        <w:t>МЕХ</w:t>
      </w:r>
      <w:r>
        <w:rPr>
          <w:rFonts w:ascii="Times New Roman" w:eastAsia="Calibri" w:hAnsi="Times New Roman" w:cs="Times New Roman"/>
          <w:b/>
          <w:caps/>
          <w:sz w:val="72"/>
          <w:szCs w:val="72"/>
        </w:rPr>
        <w:t>А</w:t>
      </w:r>
      <w:r w:rsidRPr="00F612FC">
        <w:rPr>
          <w:rFonts w:ascii="Times New Roman" w:eastAsia="Calibri" w:hAnsi="Times New Roman" w:cs="Times New Roman"/>
          <w:b/>
          <w:caps/>
          <w:sz w:val="72"/>
          <w:szCs w:val="72"/>
        </w:rPr>
        <w:t xml:space="preserve">НИЗЪМ  </w:t>
      </w:r>
    </w:p>
    <w:p w:rsidR="00F612FC" w:rsidRDefault="00F612FC" w:rsidP="00F612FC">
      <w:pPr>
        <w:jc w:val="center"/>
        <w:rPr>
          <w:rFonts w:ascii="Times New Roman" w:eastAsia="Calibri" w:hAnsi="Times New Roman" w:cs="Times New Roman"/>
          <w:b/>
          <w:caps/>
          <w:sz w:val="72"/>
          <w:szCs w:val="72"/>
        </w:rPr>
      </w:pPr>
    </w:p>
    <w:p w:rsidR="00F612FC" w:rsidRPr="00F612FC" w:rsidRDefault="00F612FC" w:rsidP="00F612FC">
      <w:pPr>
        <w:jc w:val="center"/>
        <w:rPr>
          <w:rFonts w:ascii="Times New Roman" w:eastAsia="Calibri" w:hAnsi="Times New Roman" w:cs="Times New Roman"/>
          <w:b/>
          <w:caps/>
          <w:sz w:val="28"/>
          <w:szCs w:val="28"/>
        </w:rPr>
      </w:pPr>
      <w:r>
        <w:rPr>
          <w:rFonts w:ascii="Times New Roman" w:eastAsia="Calibri" w:hAnsi="Times New Roman" w:cs="Times New Roman"/>
          <w:b/>
          <w:caps/>
          <w:sz w:val="28"/>
          <w:szCs w:val="28"/>
        </w:rPr>
        <w:t>ЗА ПРОТИВОДЕЙСТВИЕ НА ТОРМОЗ МЕЖДУ ДЕЦА</w:t>
      </w:r>
    </w:p>
    <w:p w:rsidR="008D0020" w:rsidRDefault="008D0020"/>
    <w:p w:rsidR="00F612FC" w:rsidRDefault="00F612FC"/>
    <w:p w:rsidR="00F612FC" w:rsidRDefault="00F612FC"/>
    <w:p w:rsidR="00F612FC" w:rsidRDefault="00F612FC"/>
    <w:p w:rsidR="00F612FC" w:rsidRDefault="00F612FC"/>
    <w:p w:rsidR="00F612FC" w:rsidRDefault="00F612FC"/>
    <w:p w:rsidR="00F612FC" w:rsidRDefault="00F612FC"/>
    <w:p w:rsidR="00F612FC" w:rsidRDefault="00F612FC"/>
    <w:p w:rsidR="00F612FC" w:rsidRDefault="00F612FC"/>
    <w:p w:rsidR="002E4D2D" w:rsidRPr="002E4D2D" w:rsidRDefault="002E4D2D" w:rsidP="002E4D2D">
      <w:pPr>
        <w:pStyle w:val="a5"/>
        <w:ind w:left="1080"/>
        <w:rPr>
          <w:rFonts w:ascii="Times New Roman" w:hAnsi="Times New Roman" w:cs="Times New Roman"/>
          <w:b/>
          <w:sz w:val="24"/>
          <w:szCs w:val="24"/>
          <w:lang w:val="en-US"/>
        </w:rPr>
      </w:pPr>
    </w:p>
    <w:p w:rsidR="002E4D2D" w:rsidRPr="002E4D2D" w:rsidRDefault="002E4D2D" w:rsidP="002E4D2D">
      <w:pPr>
        <w:pStyle w:val="a5"/>
        <w:ind w:left="1080"/>
        <w:rPr>
          <w:rFonts w:ascii="Times New Roman" w:hAnsi="Times New Roman" w:cs="Times New Roman"/>
          <w:b/>
          <w:sz w:val="24"/>
          <w:szCs w:val="24"/>
          <w:lang w:val="en-US"/>
        </w:rPr>
      </w:pPr>
    </w:p>
    <w:p w:rsidR="00F612FC" w:rsidRPr="00F612FC" w:rsidRDefault="00F612FC" w:rsidP="00F612FC">
      <w:pPr>
        <w:pStyle w:val="a5"/>
        <w:numPr>
          <w:ilvl w:val="0"/>
          <w:numId w:val="1"/>
        </w:numPr>
        <w:rPr>
          <w:rFonts w:ascii="Times New Roman" w:hAnsi="Times New Roman" w:cs="Times New Roman"/>
          <w:b/>
          <w:sz w:val="24"/>
          <w:szCs w:val="24"/>
          <w:lang w:val="en-US"/>
        </w:rPr>
      </w:pPr>
      <w:r>
        <w:rPr>
          <w:rFonts w:ascii="Times New Roman" w:hAnsi="Times New Roman" w:cs="Times New Roman"/>
          <w:b/>
          <w:sz w:val="24"/>
          <w:szCs w:val="24"/>
        </w:rPr>
        <w:t>ВЪВЕДЕНИЕ И ЦЕЛИ НА НАСТОЯЩИЯ ДОКУМЕНТ</w:t>
      </w:r>
    </w:p>
    <w:p w:rsidR="00B32E4A" w:rsidRDefault="00F612FC" w:rsidP="00B32E4A">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F612FC">
        <w:rPr>
          <w:rFonts w:ascii="Times New Roman" w:hAnsi="Times New Roman" w:cs="Times New Roman"/>
          <w:sz w:val="24"/>
          <w:szCs w:val="24"/>
        </w:rPr>
        <w:t>Н</w:t>
      </w:r>
      <w:r>
        <w:rPr>
          <w:rFonts w:ascii="Times New Roman" w:hAnsi="Times New Roman" w:cs="Times New Roman"/>
          <w:sz w:val="24"/>
          <w:szCs w:val="24"/>
        </w:rPr>
        <w:t>астоящият документ е разработен на основата на разработения механизъм за противодействие на училищния тормоз между деца и ученици в детските градини и училищата от Министерството на образованието и науката</w:t>
      </w:r>
      <w:r w:rsidR="00B32E4A">
        <w:rPr>
          <w:rFonts w:ascii="Times New Roman" w:hAnsi="Times New Roman" w:cs="Times New Roman"/>
          <w:sz w:val="24"/>
          <w:szCs w:val="24"/>
        </w:rPr>
        <w:t xml:space="preserve"> с участието на Министерство на труда и социалната политика, Агенцията за социално подпомагане, </w:t>
      </w:r>
      <w:proofErr w:type="spellStart"/>
      <w:r w:rsidR="00B32E4A">
        <w:rPr>
          <w:rFonts w:ascii="Times New Roman" w:hAnsi="Times New Roman" w:cs="Times New Roman"/>
          <w:sz w:val="24"/>
          <w:szCs w:val="24"/>
        </w:rPr>
        <w:t>Дьржавната</w:t>
      </w:r>
      <w:proofErr w:type="spellEnd"/>
      <w:r w:rsidR="00B32E4A">
        <w:rPr>
          <w:rFonts w:ascii="Times New Roman" w:hAnsi="Times New Roman" w:cs="Times New Roman"/>
          <w:sz w:val="24"/>
          <w:szCs w:val="24"/>
        </w:rPr>
        <w:t xml:space="preserve"> агенция за закрила на детето, Националната мрежа за децата, фондация „Асоциация </w:t>
      </w:r>
      <w:proofErr w:type="spellStart"/>
      <w:r w:rsidR="00B32E4A">
        <w:rPr>
          <w:rFonts w:ascii="Times New Roman" w:hAnsi="Times New Roman" w:cs="Times New Roman"/>
          <w:sz w:val="24"/>
          <w:szCs w:val="24"/>
        </w:rPr>
        <w:t>Анимус</w:t>
      </w:r>
      <w:proofErr w:type="spellEnd"/>
      <w:r w:rsidR="00B32E4A">
        <w:rPr>
          <w:rFonts w:ascii="Times New Roman" w:hAnsi="Times New Roman" w:cs="Times New Roman"/>
          <w:sz w:val="24"/>
          <w:szCs w:val="24"/>
        </w:rPr>
        <w:t>“ и УНИЦЕФ – България.</w:t>
      </w:r>
    </w:p>
    <w:p w:rsidR="00B32E4A" w:rsidRDefault="00B32E4A" w:rsidP="00B32E4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Настоящият механизъм има за цел да очертае рамките за противодействие на тормоза, който да подпомогне детската градина в усилията за справяне с това явление.</w:t>
      </w:r>
    </w:p>
    <w:p w:rsidR="00EF4E85" w:rsidRDefault="00B32E4A" w:rsidP="00B32E4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Въвеждането на общ механизъм за противодействие на тормоза се налага </w:t>
      </w:r>
      <w:r w:rsidR="00235E04">
        <w:rPr>
          <w:rFonts w:ascii="Times New Roman" w:hAnsi="Times New Roman" w:cs="Times New Roman"/>
          <w:sz w:val="24"/>
          <w:szCs w:val="24"/>
        </w:rPr>
        <w:t xml:space="preserve">от </w:t>
      </w:r>
      <w:r>
        <w:rPr>
          <w:rFonts w:ascii="Times New Roman" w:hAnsi="Times New Roman" w:cs="Times New Roman"/>
          <w:sz w:val="24"/>
          <w:szCs w:val="24"/>
        </w:rPr>
        <w:t>разбирането,</w:t>
      </w:r>
      <w:r w:rsidR="00235E04">
        <w:rPr>
          <w:rFonts w:ascii="Times New Roman" w:hAnsi="Times New Roman" w:cs="Times New Roman"/>
          <w:sz w:val="24"/>
          <w:szCs w:val="24"/>
        </w:rPr>
        <w:t xml:space="preserve"> че реален напредък в справяне с насилието може да бъде постигнат само в резултат на прилагането на последователна и целенасочена политика, която се споделя и следва както от цялата общн</w:t>
      </w:r>
      <w:r w:rsidR="00EF4E85">
        <w:rPr>
          <w:rFonts w:ascii="Times New Roman" w:hAnsi="Times New Roman" w:cs="Times New Roman"/>
          <w:sz w:val="24"/>
          <w:szCs w:val="24"/>
        </w:rPr>
        <w:t>ост, така и от ДГ „Синчец“ гр.Брусарци.</w:t>
      </w:r>
    </w:p>
    <w:p w:rsidR="00B32E4A" w:rsidRDefault="00235E04" w:rsidP="00B32E4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Подобна политика</w:t>
      </w:r>
      <w:r w:rsidR="00717F8C">
        <w:rPr>
          <w:rFonts w:ascii="Times New Roman" w:hAnsi="Times New Roman" w:cs="Times New Roman"/>
          <w:sz w:val="24"/>
          <w:szCs w:val="24"/>
        </w:rPr>
        <w:t xml:space="preserve"> е необходима да включва мерки и дейности за превенция и намеса, както и разписани механизми и отговорности за действие в ситуации на насилие. Тези елементи са подробно разгледани в настоящия документ.</w:t>
      </w:r>
    </w:p>
    <w:p w:rsidR="00717F8C" w:rsidRDefault="00717F8C" w:rsidP="00B32E4A">
      <w:pPr>
        <w:spacing w:line="240" w:lineRule="auto"/>
        <w:jc w:val="both"/>
        <w:rPr>
          <w:rFonts w:ascii="Times New Roman" w:hAnsi="Times New Roman" w:cs="Times New Roman"/>
          <w:sz w:val="24"/>
          <w:szCs w:val="24"/>
        </w:rPr>
      </w:pPr>
      <w:r>
        <w:rPr>
          <w:rFonts w:ascii="Times New Roman" w:hAnsi="Times New Roman" w:cs="Times New Roman"/>
          <w:sz w:val="24"/>
          <w:szCs w:val="24"/>
        </w:rPr>
        <w:t>Документът се състои от няколко основни части. В първата се разясняват по</w:t>
      </w:r>
      <w:r w:rsidR="00334510">
        <w:rPr>
          <w:rFonts w:ascii="Times New Roman" w:hAnsi="Times New Roman" w:cs="Times New Roman"/>
          <w:sz w:val="24"/>
          <w:szCs w:val="24"/>
        </w:rPr>
        <w:t>нятията „насилие“ и „тормоз“, както и видовете поведение, които те включват, докато в следващите се разглеждат задължителните елементи на механизма</w:t>
      </w:r>
      <w:r w:rsidR="002222B6">
        <w:rPr>
          <w:rFonts w:ascii="Times New Roman" w:hAnsi="Times New Roman" w:cs="Times New Roman"/>
          <w:sz w:val="24"/>
          <w:szCs w:val="24"/>
        </w:rPr>
        <w:t xml:space="preserve"> за противодействие с тормоза. В третата част на документа се очертават и основните ресурси, които детската градина трябва да осигурят, за да може ефективно да се противодейства на насилието и тормоза.</w:t>
      </w:r>
    </w:p>
    <w:p w:rsidR="002222B6" w:rsidRPr="002222B6" w:rsidRDefault="002222B6" w:rsidP="002222B6">
      <w:pPr>
        <w:pStyle w:val="a5"/>
        <w:numPr>
          <w:ilvl w:val="0"/>
          <w:numId w:val="1"/>
        </w:num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t>ИЗМЕРЕНИЯТА НА НАСИЛИЕТО И ТОРМОЗА МЕЖДУ ДЕЦАТА</w:t>
      </w:r>
    </w:p>
    <w:p w:rsidR="002222B6" w:rsidRDefault="002222B6" w:rsidP="002222B6">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2222B6">
        <w:rPr>
          <w:rFonts w:ascii="Times New Roman" w:hAnsi="Times New Roman" w:cs="Times New Roman"/>
          <w:sz w:val="24"/>
          <w:szCs w:val="24"/>
        </w:rPr>
        <w:t xml:space="preserve">Насилието </w:t>
      </w:r>
      <w:r>
        <w:rPr>
          <w:rFonts w:ascii="Times New Roman" w:hAnsi="Times New Roman" w:cs="Times New Roman"/>
          <w:sz w:val="24"/>
          <w:szCs w:val="24"/>
        </w:rPr>
        <w:t>и тормоза между децата в детската градина обхваща широк спектър от прояви. То е явление със сериозни размери и оставя дълготрайни последици върху психическото здраве и поведение какт</w:t>
      </w:r>
      <w:r w:rsidR="00BA229F">
        <w:rPr>
          <w:rFonts w:ascii="Times New Roman" w:hAnsi="Times New Roman" w:cs="Times New Roman"/>
          <w:sz w:val="24"/>
          <w:szCs w:val="24"/>
        </w:rPr>
        <w:t>о на децата, които търпят насилие</w:t>
      </w:r>
      <w:r>
        <w:rPr>
          <w:rFonts w:ascii="Times New Roman" w:hAnsi="Times New Roman" w:cs="Times New Roman"/>
          <w:sz w:val="24"/>
          <w:szCs w:val="24"/>
        </w:rPr>
        <w:t>, така и на онези, които</w:t>
      </w:r>
      <w:r w:rsidR="00BA229F">
        <w:rPr>
          <w:rFonts w:ascii="Times New Roman" w:hAnsi="Times New Roman" w:cs="Times New Roman"/>
          <w:sz w:val="24"/>
          <w:szCs w:val="24"/>
        </w:rPr>
        <w:t xml:space="preserve"> го извършват. Българската дума, която отговаря най-точно на явлението е „тормоз“ (</w:t>
      </w:r>
      <w:r w:rsidR="00BA229F">
        <w:rPr>
          <w:rFonts w:ascii="Times New Roman" w:hAnsi="Times New Roman" w:cs="Times New Roman"/>
          <w:sz w:val="24"/>
          <w:szCs w:val="24"/>
          <w:lang w:val="en-US"/>
        </w:rPr>
        <w:t>bullying</w:t>
      </w:r>
      <w:r w:rsidR="00BA229F">
        <w:rPr>
          <w:rFonts w:ascii="Times New Roman" w:hAnsi="Times New Roman" w:cs="Times New Roman"/>
          <w:sz w:val="24"/>
          <w:szCs w:val="24"/>
        </w:rPr>
        <w:t>“).</w:t>
      </w:r>
    </w:p>
    <w:p w:rsidR="00BA229F" w:rsidRDefault="00BA229F" w:rsidP="002222B6">
      <w:pPr>
        <w:spacing w:line="240" w:lineRule="auto"/>
        <w:jc w:val="both"/>
        <w:rPr>
          <w:rFonts w:ascii="Times New Roman" w:hAnsi="Times New Roman" w:cs="Times New Roman"/>
          <w:b/>
          <w:sz w:val="24"/>
          <w:szCs w:val="24"/>
        </w:rPr>
      </w:pPr>
      <w:r w:rsidRPr="00BA229F">
        <w:rPr>
          <w:rFonts w:ascii="Times New Roman" w:hAnsi="Times New Roman" w:cs="Times New Roman"/>
          <w:b/>
          <w:sz w:val="24"/>
          <w:szCs w:val="24"/>
        </w:rPr>
        <w:t>Какво е насилие</w:t>
      </w:r>
      <w:r>
        <w:rPr>
          <w:rFonts w:ascii="Times New Roman" w:hAnsi="Times New Roman" w:cs="Times New Roman"/>
          <w:b/>
          <w:sz w:val="24"/>
          <w:szCs w:val="24"/>
        </w:rPr>
        <w:t xml:space="preserve"> : </w:t>
      </w:r>
    </w:p>
    <w:p w:rsidR="00BA229F" w:rsidRDefault="00FF0428" w:rsidP="002222B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A229F" w:rsidRPr="00BA229F">
        <w:rPr>
          <w:rFonts w:ascii="Times New Roman" w:hAnsi="Times New Roman" w:cs="Times New Roman"/>
          <w:sz w:val="24"/>
          <w:szCs w:val="24"/>
        </w:rPr>
        <w:t>В България</w:t>
      </w:r>
      <w:r w:rsidR="00BA229F">
        <w:rPr>
          <w:rFonts w:ascii="Times New Roman" w:hAnsi="Times New Roman" w:cs="Times New Roman"/>
          <w:sz w:val="24"/>
          <w:szCs w:val="24"/>
        </w:rPr>
        <w:t xml:space="preserve"> в официална употреба е дефиницията на насилието, дадена в </w:t>
      </w:r>
      <w:r w:rsidR="00BA229F">
        <w:rPr>
          <w:rFonts w:ascii="Times New Roman" w:hAnsi="Times New Roman" w:cs="Times New Roman"/>
          <w:sz w:val="24"/>
          <w:szCs w:val="24"/>
          <w:lang w:val="en-US"/>
        </w:rPr>
        <w:t>&amp;</w:t>
      </w:r>
      <w:r w:rsidR="00BA229F">
        <w:rPr>
          <w:rFonts w:ascii="Times New Roman" w:hAnsi="Times New Roman" w:cs="Times New Roman"/>
          <w:sz w:val="24"/>
          <w:szCs w:val="24"/>
        </w:rPr>
        <w:t xml:space="preserve"> 1, т. 1,2,3,4 и 5 на допълнителната разпоредба на Правилника за прилагане на Закона за закрила на детето. Две от определенията имат пряка връзка с насилието от деца върху деца, което е обект на настоящия механизъм.</w:t>
      </w:r>
    </w:p>
    <w:p w:rsidR="00BA229F" w:rsidRDefault="00BA229F" w:rsidP="002222B6">
      <w:pPr>
        <w:spacing w:line="240" w:lineRule="auto"/>
        <w:jc w:val="both"/>
        <w:rPr>
          <w:rFonts w:ascii="Times New Roman" w:hAnsi="Times New Roman" w:cs="Times New Roman"/>
          <w:sz w:val="24"/>
          <w:szCs w:val="24"/>
        </w:rPr>
      </w:pPr>
      <w:r w:rsidRPr="00BA229F">
        <w:rPr>
          <w:rFonts w:ascii="Times New Roman" w:hAnsi="Times New Roman" w:cs="Times New Roman"/>
          <w:b/>
          <w:sz w:val="24"/>
          <w:szCs w:val="24"/>
        </w:rPr>
        <w:t>Физическо насилие:</w:t>
      </w:r>
      <w:r>
        <w:rPr>
          <w:rFonts w:ascii="Times New Roman" w:hAnsi="Times New Roman" w:cs="Times New Roman"/>
          <w:b/>
          <w:sz w:val="24"/>
          <w:szCs w:val="24"/>
        </w:rPr>
        <w:t xml:space="preserve"> </w:t>
      </w:r>
      <w:r>
        <w:rPr>
          <w:rFonts w:ascii="Times New Roman" w:hAnsi="Times New Roman" w:cs="Times New Roman"/>
          <w:sz w:val="24"/>
          <w:szCs w:val="24"/>
        </w:rPr>
        <w:t>е „причиняване на болка или страдание без ра</w:t>
      </w:r>
      <w:r w:rsidR="00354EEF">
        <w:rPr>
          <w:rFonts w:ascii="Times New Roman" w:hAnsi="Times New Roman" w:cs="Times New Roman"/>
          <w:sz w:val="24"/>
          <w:szCs w:val="24"/>
        </w:rPr>
        <w:t>з</w:t>
      </w:r>
      <w:r>
        <w:rPr>
          <w:rFonts w:ascii="Times New Roman" w:hAnsi="Times New Roman" w:cs="Times New Roman"/>
          <w:sz w:val="24"/>
          <w:szCs w:val="24"/>
        </w:rPr>
        <w:t>стройство на здравето“.</w:t>
      </w:r>
    </w:p>
    <w:p w:rsidR="00BA229F" w:rsidRDefault="00D53DAF" w:rsidP="002222B6">
      <w:pPr>
        <w:spacing w:line="240" w:lineRule="auto"/>
        <w:jc w:val="both"/>
        <w:rPr>
          <w:rFonts w:ascii="Times New Roman" w:hAnsi="Times New Roman" w:cs="Times New Roman"/>
          <w:sz w:val="24"/>
          <w:szCs w:val="24"/>
        </w:rPr>
      </w:pPr>
      <w:r w:rsidRPr="00D53DAF">
        <w:rPr>
          <w:rFonts w:ascii="Times New Roman" w:hAnsi="Times New Roman" w:cs="Times New Roman"/>
          <w:b/>
          <w:sz w:val="24"/>
          <w:szCs w:val="24"/>
        </w:rPr>
        <w:t>Психическо насилие:</w:t>
      </w:r>
      <w:r>
        <w:rPr>
          <w:rFonts w:ascii="Times New Roman" w:hAnsi="Times New Roman" w:cs="Times New Roman"/>
          <w:b/>
          <w:sz w:val="24"/>
          <w:szCs w:val="24"/>
        </w:rPr>
        <w:t xml:space="preserve"> </w:t>
      </w:r>
      <w:r w:rsidRPr="00D53DAF">
        <w:rPr>
          <w:rFonts w:ascii="Times New Roman" w:hAnsi="Times New Roman" w:cs="Times New Roman"/>
          <w:sz w:val="24"/>
          <w:szCs w:val="24"/>
        </w:rPr>
        <w:t xml:space="preserve">„са всички действия, които </w:t>
      </w:r>
      <w:r>
        <w:rPr>
          <w:rFonts w:ascii="Times New Roman" w:hAnsi="Times New Roman" w:cs="Times New Roman"/>
          <w:sz w:val="24"/>
          <w:szCs w:val="24"/>
        </w:rPr>
        <w:t xml:space="preserve">могат да имат вредно въздействие върху психическото здраве и развитие на детето като подценяване, подигравателно отношение, заплаха, дискриминация, отхвърляне или други форми на отрицателно отношение, както и неспособността на родителя, </w:t>
      </w:r>
      <w:r w:rsidR="00FF0428">
        <w:rPr>
          <w:rFonts w:ascii="Times New Roman" w:hAnsi="Times New Roman" w:cs="Times New Roman"/>
          <w:sz w:val="24"/>
          <w:szCs w:val="24"/>
        </w:rPr>
        <w:t>настойника и попечителя или на лицето, което полага грижи за детето, да осигури подходяща подкрепяща среда“</w:t>
      </w:r>
      <w:r w:rsidR="00E2715A">
        <w:rPr>
          <w:rFonts w:ascii="Times New Roman" w:hAnsi="Times New Roman" w:cs="Times New Roman"/>
          <w:sz w:val="24"/>
          <w:szCs w:val="24"/>
          <w:lang w:val="en-US"/>
        </w:rPr>
        <w:t>.</w:t>
      </w:r>
    </w:p>
    <w:p w:rsidR="001B0CA2" w:rsidRDefault="001B0CA2" w:rsidP="002222B6">
      <w:pPr>
        <w:spacing w:line="240" w:lineRule="auto"/>
        <w:jc w:val="both"/>
        <w:rPr>
          <w:rFonts w:ascii="Times New Roman" w:hAnsi="Times New Roman" w:cs="Times New Roman"/>
          <w:sz w:val="24"/>
          <w:szCs w:val="24"/>
        </w:rPr>
      </w:pPr>
      <w:r w:rsidRPr="001B0CA2">
        <w:rPr>
          <w:rFonts w:ascii="Times New Roman" w:hAnsi="Times New Roman" w:cs="Times New Roman"/>
          <w:b/>
          <w:sz w:val="24"/>
          <w:szCs w:val="24"/>
        </w:rPr>
        <w:lastRenderedPageBreak/>
        <w:t xml:space="preserve">Сексуално </w:t>
      </w:r>
      <w:r>
        <w:rPr>
          <w:rFonts w:ascii="Times New Roman" w:hAnsi="Times New Roman" w:cs="Times New Roman"/>
          <w:b/>
          <w:sz w:val="24"/>
          <w:szCs w:val="24"/>
        </w:rPr>
        <w:t xml:space="preserve">насилие и злоупотреба </w:t>
      </w:r>
      <w:r w:rsidRPr="001B0CA2">
        <w:rPr>
          <w:rFonts w:ascii="Times New Roman" w:hAnsi="Times New Roman" w:cs="Times New Roman"/>
          <w:sz w:val="24"/>
          <w:szCs w:val="24"/>
        </w:rPr>
        <w:t>над дете</w:t>
      </w:r>
      <w:r>
        <w:rPr>
          <w:rFonts w:ascii="Times New Roman" w:hAnsi="Times New Roman" w:cs="Times New Roman"/>
          <w:sz w:val="24"/>
          <w:szCs w:val="24"/>
        </w:rPr>
        <w:t xml:space="preserve"> според определението на СЗО е „участието на дете в сексуални действия, които той или тя неразбира напълно и за които не е в състояние да даде информирано съгласие, или за които детето не е подготвено от гледна точка на развитието си и не може да даде съгласие, или които са в нарушение на законите или социалните табута на обществото“.</w:t>
      </w:r>
    </w:p>
    <w:p w:rsidR="00C37198" w:rsidRDefault="00C37198" w:rsidP="002222B6">
      <w:pPr>
        <w:spacing w:line="240" w:lineRule="auto"/>
        <w:jc w:val="both"/>
        <w:rPr>
          <w:rFonts w:ascii="Times New Roman" w:hAnsi="Times New Roman" w:cs="Times New Roman"/>
          <w:sz w:val="24"/>
          <w:szCs w:val="24"/>
        </w:rPr>
      </w:pPr>
      <w:r>
        <w:rPr>
          <w:rFonts w:ascii="Times New Roman" w:hAnsi="Times New Roman" w:cs="Times New Roman"/>
          <w:sz w:val="24"/>
          <w:szCs w:val="24"/>
        </w:rPr>
        <w:t>Според чл.7 ал.1 и ал.2 от Закона за закрила на детето всяко дете има право на закрила от насилие и всеки, на когото стане известно за дете, преживяло насилие, е длъжен да сигнализира органите по закрила.</w:t>
      </w:r>
    </w:p>
    <w:p w:rsidR="00C4605B" w:rsidRDefault="00C37198" w:rsidP="00C4605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Тормозът срещу връстници се разглежда от много автори като групов </w:t>
      </w:r>
      <w:r w:rsidR="00C4605B">
        <w:rPr>
          <w:rFonts w:ascii="Times New Roman" w:hAnsi="Times New Roman" w:cs="Times New Roman"/>
          <w:sz w:val="24"/>
          <w:szCs w:val="24"/>
        </w:rPr>
        <w:t>феномен (</w:t>
      </w:r>
      <w:r w:rsidR="00C4605B">
        <w:rPr>
          <w:rFonts w:ascii="Times New Roman" w:hAnsi="Times New Roman" w:cs="Times New Roman"/>
          <w:sz w:val="24"/>
          <w:szCs w:val="24"/>
          <w:lang w:val="en-US"/>
        </w:rPr>
        <w:t xml:space="preserve">Craig and </w:t>
      </w:r>
      <w:proofErr w:type="spellStart"/>
      <w:r w:rsidR="00C4605B">
        <w:rPr>
          <w:rFonts w:ascii="Times New Roman" w:hAnsi="Times New Roman" w:cs="Times New Roman"/>
          <w:sz w:val="24"/>
          <w:szCs w:val="24"/>
          <w:lang w:val="en-US"/>
        </w:rPr>
        <w:t>Peplar</w:t>
      </w:r>
      <w:proofErr w:type="spellEnd"/>
      <w:r w:rsidR="00C4605B">
        <w:rPr>
          <w:rFonts w:ascii="Times New Roman" w:hAnsi="Times New Roman" w:cs="Times New Roman"/>
          <w:sz w:val="24"/>
          <w:szCs w:val="24"/>
        </w:rPr>
        <w:t xml:space="preserve">, </w:t>
      </w:r>
      <w:r w:rsidR="00C4605B">
        <w:rPr>
          <w:rFonts w:ascii="Times New Roman" w:hAnsi="Times New Roman" w:cs="Times New Roman"/>
          <w:sz w:val="24"/>
          <w:szCs w:val="24"/>
          <w:lang w:val="en-US"/>
        </w:rPr>
        <w:t>1997</w:t>
      </w:r>
      <w:r w:rsidR="00C4605B">
        <w:rPr>
          <w:rFonts w:ascii="Times New Roman" w:hAnsi="Times New Roman" w:cs="Times New Roman"/>
          <w:sz w:val="24"/>
          <w:szCs w:val="24"/>
        </w:rPr>
        <w:t xml:space="preserve">). Те посочват, че 85% от случаите на насилие се извършват в присъствието на други. Дан </w:t>
      </w:r>
      <w:proofErr w:type="spellStart"/>
      <w:r w:rsidR="00C4605B">
        <w:rPr>
          <w:rFonts w:ascii="Times New Roman" w:hAnsi="Times New Roman" w:cs="Times New Roman"/>
          <w:sz w:val="24"/>
          <w:szCs w:val="24"/>
        </w:rPr>
        <w:t>Олвеус</w:t>
      </w:r>
      <w:proofErr w:type="spellEnd"/>
      <w:r w:rsidR="00C4605B">
        <w:rPr>
          <w:rFonts w:ascii="Times New Roman" w:hAnsi="Times New Roman" w:cs="Times New Roman"/>
          <w:sz w:val="24"/>
          <w:szCs w:val="24"/>
        </w:rPr>
        <w:t xml:space="preserve">  (</w:t>
      </w:r>
      <w:proofErr w:type="spellStart"/>
      <w:r w:rsidR="00C4605B">
        <w:rPr>
          <w:rFonts w:ascii="Times New Roman" w:hAnsi="Times New Roman" w:cs="Times New Roman"/>
          <w:sz w:val="24"/>
          <w:szCs w:val="24"/>
          <w:lang w:val="en-US"/>
        </w:rPr>
        <w:t>Olweus</w:t>
      </w:r>
      <w:proofErr w:type="spellEnd"/>
      <w:r w:rsidR="00313D7E">
        <w:rPr>
          <w:rFonts w:ascii="Times New Roman" w:hAnsi="Times New Roman" w:cs="Times New Roman"/>
          <w:sz w:val="24"/>
          <w:szCs w:val="24"/>
        </w:rPr>
        <w:t>, 1993) обяснява този факто</w:t>
      </w:r>
      <w:r w:rsidR="00C4605B">
        <w:rPr>
          <w:rFonts w:ascii="Times New Roman" w:hAnsi="Times New Roman" w:cs="Times New Roman"/>
          <w:sz w:val="24"/>
          <w:szCs w:val="24"/>
        </w:rPr>
        <w:t xml:space="preserve">р с груповата динамика. Според него </w:t>
      </w:r>
      <w:r w:rsidR="00C4605B" w:rsidRPr="00C4605B">
        <w:rPr>
          <w:rFonts w:ascii="Times New Roman" w:hAnsi="Times New Roman" w:cs="Times New Roman"/>
          <w:b/>
          <w:sz w:val="24"/>
          <w:szCs w:val="24"/>
        </w:rPr>
        <w:t>тормозът</w:t>
      </w:r>
      <w:r w:rsidR="00C4605B">
        <w:rPr>
          <w:rFonts w:ascii="Times New Roman" w:hAnsi="Times New Roman" w:cs="Times New Roman"/>
          <w:b/>
          <w:sz w:val="24"/>
          <w:szCs w:val="24"/>
        </w:rPr>
        <w:t xml:space="preserve"> </w:t>
      </w:r>
      <w:r w:rsidR="00C4605B">
        <w:rPr>
          <w:rFonts w:ascii="Times New Roman" w:hAnsi="Times New Roman" w:cs="Times New Roman"/>
          <w:sz w:val="24"/>
          <w:szCs w:val="24"/>
        </w:rPr>
        <w:t>е форма на насилие, която</w:t>
      </w:r>
      <w:r w:rsidR="006F52C2">
        <w:rPr>
          <w:rFonts w:ascii="Times New Roman" w:hAnsi="Times New Roman" w:cs="Times New Roman"/>
          <w:sz w:val="24"/>
          <w:szCs w:val="24"/>
        </w:rPr>
        <w:t xml:space="preserve"> се определя като сбор от </w:t>
      </w:r>
      <w:r w:rsidR="006F52C2" w:rsidRPr="006F52C2">
        <w:rPr>
          <w:rFonts w:ascii="Times New Roman" w:hAnsi="Times New Roman" w:cs="Times New Roman"/>
          <w:i/>
          <w:sz w:val="24"/>
          <w:szCs w:val="24"/>
        </w:rPr>
        <w:t>съзнателни негативни постъпки, които са дълготрайни, насочени към едно и също</w:t>
      </w:r>
      <w:r w:rsidR="00313D7E">
        <w:rPr>
          <w:rFonts w:ascii="Times New Roman" w:hAnsi="Times New Roman" w:cs="Times New Roman"/>
          <w:i/>
          <w:sz w:val="24"/>
          <w:szCs w:val="24"/>
        </w:rPr>
        <w:t xml:space="preserve"> </w:t>
      </w:r>
      <w:r w:rsidR="006F52C2" w:rsidRPr="006F52C2">
        <w:rPr>
          <w:rFonts w:ascii="Times New Roman" w:hAnsi="Times New Roman" w:cs="Times New Roman"/>
          <w:i/>
          <w:sz w:val="24"/>
          <w:szCs w:val="24"/>
        </w:rPr>
        <w:t>дете от страна на едно дете или група.</w:t>
      </w:r>
      <w:r w:rsidR="006F52C2">
        <w:rPr>
          <w:rFonts w:ascii="Times New Roman" w:hAnsi="Times New Roman" w:cs="Times New Roman"/>
          <w:i/>
          <w:sz w:val="24"/>
          <w:szCs w:val="24"/>
        </w:rPr>
        <w:t xml:space="preserve"> </w:t>
      </w:r>
    </w:p>
    <w:p w:rsidR="006F52C2" w:rsidRDefault="006F52C2" w:rsidP="00C4605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Ключови в разбирането за тормоза са следните характеристики на това поведение:</w:t>
      </w:r>
    </w:p>
    <w:p w:rsidR="006F52C2" w:rsidRDefault="006F52C2" w:rsidP="006F52C2">
      <w:pPr>
        <w:pStyle w:val="a5"/>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Злонамерена проява, която има за цел да нарани или унижи дете.</w:t>
      </w:r>
    </w:p>
    <w:p w:rsidR="006F52C2" w:rsidRDefault="006F52C2" w:rsidP="006F52C2">
      <w:pPr>
        <w:pStyle w:val="a5"/>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Извършва се от позиция на силата, като едната страна използва доминиращата си позиция за да нарани другата физически или психически, да я унижи или изолира от социалния живот.</w:t>
      </w:r>
    </w:p>
    <w:p w:rsidR="006F52C2" w:rsidRDefault="006F52C2" w:rsidP="006F52C2">
      <w:pPr>
        <w:pStyle w:val="a5"/>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Повтаря се многократно във времето, а не е еднократен и изолиран</w:t>
      </w:r>
      <w:r w:rsidR="00E60623">
        <w:rPr>
          <w:rFonts w:ascii="Times New Roman" w:hAnsi="Times New Roman" w:cs="Times New Roman"/>
          <w:sz w:val="24"/>
          <w:szCs w:val="24"/>
        </w:rPr>
        <w:t xml:space="preserve"> акт на агресия.</w:t>
      </w:r>
    </w:p>
    <w:p w:rsidR="00E60623" w:rsidRDefault="00E60623" w:rsidP="00E6062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Тормозът може да обхваща много широк спектър от поведения. Тормозът може да се състои от преки нападения </w:t>
      </w:r>
      <w:r w:rsidR="00B154FD">
        <w:rPr>
          <w:rFonts w:ascii="Times New Roman" w:hAnsi="Times New Roman" w:cs="Times New Roman"/>
          <w:sz w:val="24"/>
          <w:szCs w:val="24"/>
          <w:lang w:val="en-US"/>
        </w:rPr>
        <w:t>(</w:t>
      </w:r>
      <w:r>
        <w:rPr>
          <w:rFonts w:ascii="Times New Roman" w:hAnsi="Times New Roman" w:cs="Times New Roman"/>
          <w:sz w:val="24"/>
          <w:szCs w:val="24"/>
        </w:rPr>
        <w:t>удряне, заплахи или принуда, дразнене , подигравка, наричане с обидни прякори, сексуални забележки, открадване или повреждане на лични вещи</w:t>
      </w:r>
      <w:r>
        <w:rPr>
          <w:rFonts w:ascii="Times New Roman" w:hAnsi="Times New Roman" w:cs="Times New Roman"/>
          <w:sz w:val="24"/>
          <w:szCs w:val="24"/>
          <w:lang w:val="en-US"/>
        </w:rPr>
        <w:t>)</w:t>
      </w:r>
      <w:r w:rsidR="00E76BE5">
        <w:rPr>
          <w:rFonts w:ascii="Times New Roman" w:hAnsi="Times New Roman" w:cs="Times New Roman"/>
          <w:sz w:val="24"/>
          <w:szCs w:val="24"/>
        </w:rPr>
        <w:t xml:space="preserve"> или да бъде по ратифи</w:t>
      </w:r>
      <w:r>
        <w:rPr>
          <w:rFonts w:ascii="Times New Roman" w:hAnsi="Times New Roman" w:cs="Times New Roman"/>
          <w:sz w:val="24"/>
          <w:szCs w:val="24"/>
        </w:rPr>
        <w:t xml:space="preserve">циран, непряк (например – разпространяване на слухове или насърчаване на другите да отхвърлят </w:t>
      </w:r>
      <w:r w:rsidR="00B154FD">
        <w:rPr>
          <w:rFonts w:ascii="Times New Roman" w:hAnsi="Times New Roman" w:cs="Times New Roman"/>
          <w:sz w:val="24"/>
          <w:szCs w:val="24"/>
        </w:rPr>
        <w:t xml:space="preserve">или изключат някого от приятелската среда). Проявите на тормоз най-общо могат да бъдат разделени на следните основни групи: </w:t>
      </w:r>
    </w:p>
    <w:p w:rsidR="00B154FD" w:rsidRDefault="00B154FD" w:rsidP="00E60623">
      <w:pPr>
        <w:spacing w:line="240" w:lineRule="auto"/>
        <w:jc w:val="both"/>
        <w:rPr>
          <w:rFonts w:ascii="Times New Roman" w:hAnsi="Times New Roman" w:cs="Times New Roman"/>
          <w:sz w:val="24"/>
          <w:szCs w:val="24"/>
        </w:rPr>
      </w:pPr>
      <w:r w:rsidRPr="00B154FD">
        <w:rPr>
          <w:rFonts w:ascii="Times New Roman" w:hAnsi="Times New Roman" w:cs="Times New Roman"/>
          <w:b/>
          <w:sz w:val="24"/>
          <w:szCs w:val="24"/>
        </w:rPr>
        <w:t>Физически тормоз</w:t>
      </w:r>
      <w:r>
        <w:rPr>
          <w:rFonts w:ascii="Times New Roman" w:hAnsi="Times New Roman" w:cs="Times New Roman"/>
          <w:b/>
          <w:sz w:val="24"/>
          <w:szCs w:val="24"/>
        </w:rPr>
        <w:t xml:space="preserve"> – </w:t>
      </w:r>
      <w:r w:rsidR="00E76BE5">
        <w:rPr>
          <w:rFonts w:ascii="Times New Roman" w:hAnsi="Times New Roman" w:cs="Times New Roman"/>
          <w:sz w:val="24"/>
          <w:szCs w:val="24"/>
        </w:rPr>
        <w:t>блъс</w:t>
      </w:r>
      <w:r w:rsidRPr="00B154FD">
        <w:rPr>
          <w:rFonts w:ascii="Times New Roman" w:hAnsi="Times New Roman" w:cs="Times New Roman"/>
          <w:sz w:val="24"/>
          <w:szCs w:val="24"/>
        </w:rPr>
        <w:t>кане, щипане,</w:t>
      </w:r>
      <w:r>
        <w:rPr>
          <w:rFonts w:ascii="Times New Roman" w:hAnsi="Times New Roman" w:cs="Times New Roman"/>
          <w:sz w:val="24"/>
          <w:szCs w:val="24"/>
        </w:rPr>
        <w:t xml:space="preserve"> разрушаване, удряне, нанасяне на болка, спъване, затваряне в помещение</w:t>
      </w:r>
      <w:r w:rsidR="00F832AF">
        <w:rPr>
          <w:rFonts w:ascii="Times New Roman" w:hAnsi="Times New Roman" w:cs="Times New Roman"/>
          <w:sz w:val="24"/>
          <w:szCs w:val="24"/>
        </w:rPr>
        <w:t>;</w:t>
      </w:r>
    </w:p>
    <w:p w:rsidR="00F832AF" w:rsidRDefault="00F832AF" w:rsidP="00E60623">
      <w:pPr>
        <w:spacing w:line="240" w:lineRule="auto"/>
        <w:jc w:val="both"/>
        <w:rPr>
          <w:rFonts w:ascii="Times New Roman" w:hAnsi="Times New Roman" w:cs="Times New Roman"/>
          <w:sz w:val="24"/>
          <w:szCs w:val="24"/>
        </w:rPr>
      </w:pPr>
      <w:r w:rsidRPr="00F832AF">
        <w:rPr>
          <w:rFonts w:ascii="Times New Roman" w:hAnsi="Times New Roman" w:cs="Times New Roman"/>
          <w:b/>
          <w:sz w:val="24"/>
          <w:szCs w:val="24"/>
        </w:rPr>
        <w:t>Психически тормоз</w:t>
      </w:r>
      <w:r>
        <w:rPr>
          <w:rFonts w:ascii="Times New Roman" w:hAnsi="Times New Roman" w:cs="Times New Roman"/>
          <w:b/>
          <w:sz w:val="24"/>
          <w:szCs w:val="24"/>
        </w:rPr>
        <w:t xml:space="preserve">: </w:t>
      </w:r>
      <w:r w:rsidR="00F20853">
        <w:rPr>
          <w:rFonts w:ascii="Times New Roman" w:hAnsi="Times New Roman" w:cs="Times New Roman"/>
          <w:sz w:val="24"/>
          <w:szCs w:val="24"/>
        </w:rPr>
        <w:t>подмятане, поди</w:t>
      </w:r>
      <w:r w:rsidR="00FB01CF">
        <w:rPr>
          <w:rFonts w:ascii="Times New Roman" w:hAnsi="Times New Roman" w:cs="Times New Roman"/>
          <w:sz w:val="24"/>
          <w:szCs w:val="24"/>
        </w:rPr>
        <w:t>граване, закачане, омаловажаване,</w:t>
      </w:r>
      <w:r w:rsidR="00FB01CF">
        <w:rPr>
          <w:rFonts w:ascii="Times New Roman" w:hAnsi="Times New Roman" w:cs="Times New Roman"/>
          <w:sz w:val="24"/>
          <w:szCs w:val="24"/>
          <w:lang w:val="en-US"/>
        </w:rPr>
        <w:t xml:space="preserve"> </w:t>
      </w:r>
      <w:r w:rsidR="00FB01CF">
        <w:rPr>
          <w:rFonts w:ascii="Times New Roman" w:hAnsi="Times New Roman" w:cs="Times New Roman"/>
          <w:sz w:val="24"/>
          <w:szCs w:val="24"/>
        </w:rPr>
        <w:t>заплахи, изнудване</w:t>
      </w:r>
      <w:r w:rsidR="000229FB">
        <w:rPr>
          <w:rFonts w:ascii="Times New Roman" w:hAnsi="Times New Roman" w:cs="Times New Roman"/>
          <w:sz w:val="24"/>
          <w:szCs w:val="24"/>
        </w:rPr>
        <w:t>, повреждане на имущество, кражба и хвърляне на вещи, заплашителни погледи, неприятелско следене;</w:t>
      </w:r>
      <w:r w:rsidR="001717DC">
        <w:rPr>
          <w:rFonts w:ascii="Times New Roman" w:hAnsi="Times New Roman" w:cs="Times New Roman"/>
          <w:sz w:val="24"/>
          <w:szCs w:val="24"/>
        </w:rPr>
        <w:t xml:space="preserve"> </w:t>
      </w:r>
      <w:r w:rsidR="007A0707">
        <w:rPr>
          <w:rFonts w:ascii="Times New Roman" w:hAnsi="Times New Roman" w:cs="Times New Roman"/>
          <w:sz w:val="24"/>
          <w:szCs w:val="24"/>
        </w:rPr>
        <w:t xml:space="preserve"> </w:t>
      </w:r>
    </w:p>
    <w:p w:rsidR="007A0707" w:rsidRDefault="007A0707" w:rsidP="00E60623">
      <w:pPr>
        <w:spacing w:line="240" w:lineRule="auto"/>
        <w:jc w:val="both"/>
        <w:rPr>
          <w:rFonts w:ascii="Times New Roman" w:hAnsi="Times New Roman" w:cs="Times New Roman"/>
          <w:sz w:val="24"/>
          <w:szCs w:val="24"/>
        </w:rPr>
      </w:pPr>
      <w:r w:rsidRPr="007A0707">
        <w:rPr>
          <w:rFonts w:ascii="Times New Roman" w:hAnsi="Times New Roman" w:cs="Times New Roman"/>
          <w:b/>
          <w:sz w:val="24"/>
          <w:szCs w:val="24"/>
        </w:rPr>
        <w:t>Вербален тормоз:</w:t>
      </w:r>
      <w:r>
        <w:rPr>
          <w:rFonts w:ascii="Times New Roman" w:hAnsi="Times New Roman" w:cs="Times New Roman"/>
          <w:b/>
          <w:sz w:val="24"/>
          <w:szCs w:val="24"/>
        </w:rPr>
        <w:t xml:space="preserve"> </w:t>
      </w:r>
      <w:r w:rsidRPr="007A0707">
        <w:rPr>
          <w:rFonts w:ascii="Times New Roman" w:hAnsi="Times New Roman" w:cs="Times New Roman"/>
          <w:sz w:val="24"/>
          <w:szCs w:val="24"/>
        </w:rPr>
        <w:t>подмятания, подигравки, унижение, заплахи, обиди;</w:t>
      </w:r>
    </w:p>
    <w:p w:rsidR="007A0707" w:rsidRDefault="007A0707" w:rsidP="00E60623">
      <w:pPr>
        <w:spacing w:line="240" w:lineRule="auto"/>
        <w:jc w:val="both"/>
        <w:rPr>
          <w:rFonts w:ascii="Times New Roman" w:hAnsi="Times New Roman" w:cs="Times New Roman"/>
          <w:sz w:val="24"/>
          <w:szCs w:val="24"/>
        </w:rPr>
      </w:pPr>
      <w:r w:rsidRPr="007A0707">
        <w:rPr>
          <w:rFonts w:ascii="Times New Roman" w:hAnsi="Times New Roman" w:cs="Times New Roman"/>
          <w:b/>
          <w:sz w:val="24"/>
          <w:szCs w:val="24"/>
        </w:rPr>
        <w:t>Социален тормоз:</w:t>
      </w:r>
      <w:r>
        <w:rPr>
          <w:rFonts w:ascii="Times New Roman" w:hAnsi="Times New Roman" w:cs="Times New Roman"/>
          <w:b/>
          <w:sz w:val="24"/>
          <w:szCs w:val="24"/>
        </w:rPr>
        <w:t xml:space="preserve"> </w:t>
      </w:r>
      <w:r>
        <w:rPr>
          <w:rFonts w:ascii="Times New Roman" w:hAnsi="Times New Roman" w:cs="Times New Roman"/>
          <w:sz w:val="24"/>
          <w:szCs w:val="24"/>
        </w:rPr>
        <w:t>избягване, игнориране, изключване от дейността</w:t>
      </w:r>
      <w:r w:rsidR="00971BD3">
        <w:rPr>
          <w:rFonts w:ascii="Times New Roman" w:hAnsi="Times New Roman" w:cs="Times New Roman"/>
          <w:sz w:val="24"/>
          <w:szCs w:val="24"/>
        </w:rPr>
        <w:t>, одумване и разпространение на злобни слухове, натиск върху другите да не влизат в приятелски отношения с децата, обект на тормоз, изолиране.</w:t>
      </w:r>
    </w:p>
    <w:p w:rsidR="00971BD3" w:rsidRDefault="00971BD3" w:rsidP="00E6062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Физическият тормоз е формата, която възрастните най-често забелязват и затова често мерките за справяне обикновено са насочени именно към нея.</w:t>
      </w:r>
      <w:r w:rsidR="007F1930">
        <w:rPr>
          <w:rFonts w:ascii="Times New Roman" w:hAnsi="Times New Roman" w:cs="Times New Roman"/>
          <w:sz w:val="24"/>
          <w:szCs w:val="24"/>
          <w:lang w:val="en-US"/>
        </w:rPr>
        <w:t xml:space="preserve"> </w:t>
      </w:r>
      <w:r w:rsidR="007F1930">
        <w:rPr>
          <w:rFonts w:ascii="Times New Roman" w:hAnsi="Times New Roman" w:cs="Times New Roman"/>
          <w:sz w:val="24"/>
          <w:szCs w:val="24"/>
        </w:rPr>
        <w:t xml:space="preserve">Психическият и социалният тормоз по-трудно могат да бъдат установени, тъй като те не са така видими, а и децата от своя страна нямат нагласата да споделят с възрастните за своите преживявания. </w:t>
      </w:r>
    </w:p>
    <w:p w:rsidR="007F1930" w:rsidRDefault="007F1930" w:rsidP="00E60623">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В много случаи социалният и психическият тормоз, като обидните думи и прякори, социалното изолиране и други се подценяват и считат за нормална част от процеса на социализация и израстване на децата.</w:t>
      </w:r>
    </w:p>
    <w:p w:rsidR="007F1930" w:rsidRDefault="007F1930" w:rsidP="00E6062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Тормозът, независимо от това как се упражнява, е деструктивен и опасен вид насилие.</w:t>
      </w:r>
    </w:p>
    <w:p w:rsidR="007F1930" w:rsidRDefault="007F1930" w:rsidP="00E60623">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Следователно усилията за справяне с насилието от деца над деца в детската градина трябва да бъдат насочени към всички проявления на това явление, а не само към неговите физически форми.</w:t>
      </w:r>
    </w:p>
    <w:p w:rsidR="009E33B1" w:rsidRDefault="004908D2" w:rsidP="00E6062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Разпознаването на </w:t>
      </w:r>
      <w:r w:rsidRPr="004908D2">
        <w:rPr>
          <w:rFonts w:ascii="Times New Roman" w:hAnsi="Times New Roman" w:cs="Times New Roman"/>
          <w:b/>
          <w:sz w:val="24"/>
          <w:szCs w:val="24"/>
        </w:rPr>
        <w:t>физическото насилие</w:t>
      </w:r>
      <w:r>
        <w:rPr>
          <w:rFonts w:ascii="Times New Roman" w:hAnsi="Times New Roman" w:cs="Times New Roman"/>
          <w:sz w:val="24"/>
          <w:szCs w:val="24"/>
        </w:rPr>
        <w:t xml:space="preserve"> включва следните физически и поведенчески показатели:</w:t>
      </w:r>
    </w:p>
    <w:p w:rsidR="004908D2" w:rsidRDefault="001D3DBA" w:rsidP="004908D2">
      <w:pPr>
        <w:pStyle w:val="a5"/>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р</w:t>
      </w:r>
      <w:r w:rsidR="004908D2">
        <w:rPr>
          <w:rFonts w:ascii="Times New Roman" w:hAnsi="Times New Roman" w:cs="Times New Roman"/>
          <w:sz w:val="24"/>
          <w:szCs w:val="24"/>
        </w:rPr>
        <w:t>азлични по вид и цвят натъртвания, включително синини, постоянни или чести червени петна, включително от пръсти, насинени очи, следи от ухапвания;</w:t>
      </w:r>
    </w:p>
    <w:p w:rsidR="0092015E" w:rsidRDefault="001D3DBA" w:rsidP="004908D2">
      <w:pPr>
        <w:pStyle w:val="a5"/>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н</w:t>
      </w:r>
      <w:r w:rsidR="0092015E">
        <w:rPr>
          <w:rFonts w:ascii="Times New Roman" w:hAnsi="Times New Roman" w:cs="Times New Roman"/>
          <w:sz w:val="24"/>
          <w:szCs w:val="24"/>
        </w:rPr>
        <w:t>еправдоподобни или объркани обяснения за травмите, включително едносрични отговори</w:t>
      </w:r>
      <w:r>
        <w:rPr>
          <w:rFonts w:ascii="Times New Roman" w:hAnsi="Times New Roman" w:cs="Times New Roman"/>
          <w:sz w:val="24"/>
          <w:szCs w:val="24"/>
        </w:rPr>
        <w:t>;</w:t>
      </w:r>
    </w:p>
    <w:p w:rsidR="001D3DBA" w:rsidRDefault="001D3DBA" w:rsidP="004908D2">
      <w:pPr>
        <w:pStyle w:val="a5"/>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безпокойство и крайности в поведението – от агресивност до пасивност;</w:t>
      </w:r>
    </w:p>
    <w:p w:rsidR="001D3DBA" w:rsidRDefault="001D3DBA" w:rsidP="004908D2">
      <w:pPr>
        <w:pStyle w:val="a5"/>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лоша представа за себе си – децата смятат, че са заслужили насилието;</w:t>
      </w:r>
    </w:p>
    <w:p w:rsidR="001D3DBA" w:rsidRDefault="001D3DBA" w:rsidP="004908D2">
      <w:pPr>
        <w:pStyle w:val="a5"/>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прекалена отстъпчивост на детето и оставяне без протест да се прави каквото и да е било с него;</w:t>
      </w:r>
    </w:p>
    <w:p w:rsidR="001D3DBA" w:rsidRDefault="001D3DBA" w:rsidP="004908D2">
      <w:pPr>
        <w:pStyle w:val="a5"/>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влошаване на здравословното състояние, което включва прилошавания, главоболие, отпадналост;</w:t>
      </w:r>
    </w:p>
    <w:p w:rsidR="001D3DBA" w:rsidRDefault="001D3DBA" w:rsidP="004908D2">
      <w:pPr>
        <w:pStyle w:val="a5"/>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не желание да посещава детската градина.</w:t>
      </w:r>
    </w:p>
    <w:p w:rsidR="001D3DBA" w:rsidRPr="001D3DBA" w:rsidRDefault="001D3DBA" w:rsidP="001D3DB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Разпознаването на </w:t>
      </w:r>
      <w:r w:rsidRPr="001D3DBA">
        <w:rPr>
          <w:rFonts w:ascii="Times New Roman" w:hAnsi="Times New Roman" w:cs="Times New Roman"/>
          <w:b/>
          <w:sz w:val="24"/>
          <w:szCs w:val="24"/>
        </w:rPr>
        <w:t>психическото насилие</w:t>
      </w:r>
      <w:r>
        <w:rPr>
          <w:rFonts w:ascii="Times New Roman" w:hAnsi="Times New Roman" w:cs="Times New Roman"/>
          <w:sz w:val="24"/>
          <w:szCs w:val="24"/>
        </w:rPr>
        <w:t xml:space="preserve"> включва следните физически и поведенчески показатели:</w:t>
      </w:r>
    </w:p>
    <w:p w:rsidR="009B34B0" w:rsidRPr="001D3DBA" w:rsidRDefault="001D3DBA" w:rsidP="001D3DBA">
      <w:pPr>
        <w:pStyle w:val="a5"/>
        <w:numPr>
          <w:ilvl w:val="0"/>
          <w:numId w:val="4"/>
        </w:numPr>
        <w:spacing w:line="240" w:lineRule="auto"/>
        <w:jc w:val="both"/>
        <w:rPr>
          <w:rFonts w:ascii="Times New Roman" w:hAnsi="Times New Roman" w:cs="Times New Roman"/>
          <w:sz w:val="24"/>
          <w:szCs w:val="24"/>
          <w:lang w:val="en-US"/>
        </w:rPr>
      </w:pPr>
      <w:r>
        <w:rPr>
          <w:rFonts w:ascii="Times New Roman" w:hAnsi="Times New Roman" w:cs="Times New Roman"/>
          <w:sz w:val="24"/>
          <w:szCs w:val="24"/>
        </w:rPr>
        <w:t>детето може да стане затворено и изолирано, да не желае да контактува с връстниците си;</w:t>
      </w:r>
    </w:p>
    <w:p w:rsidR="001D3DBA" w:rsidRPr="001D3DBA" w:rsidRDefault="001D3DBA" w:rsidP="001D3DBA">
      <w:pPr>
        <w:pStyle w:val="a5"/>
        <w:numPr>
          <w:ilvl w:val="0"/>
          <w:numId w:val="4"/>
        </w:numPr>
        <w:spacing w:line="240" w:lineRule="auto"/>
        <w:jc w:val="both"/>
        <w:rPr>
          <w:rFonts w:ascii="Times New Roman" w:hAnsi="Times New Roman" w:cs="Times New Roman"/>
          <w:sz w:val="24"/>
          <w:szCs w:val="24"/>
          <w:lang w:val="en-US"/>
        </w:rPr>
      </w:pPr>
      <w:r>
        <w:rPr>
          <w:rFonts w:ascii="Times New Roman" w:hAnsi="Times New Roman" w:cs="Times New Roman"/>
          <w:sz w:val="24"/>
          <w:szCs w:val="24"/>
        </w:rPr>
        <w:t>агресивно поведение и/или поведение, насочено към привличане на вниманието, упорито непослушание, самонараняване;</w:t>
      </w:r>
    </w:p>
    <w:p w:rsidR="001D3DBA" w:rsidRPr="002E4D2D" w:rsidRDefault="001D3DBA" w:rsidP="001D3DBA">
      <w:pPr>
        <w:pStyle w:val="a5"/>
        <w:numPr>
          <w:ilvl w:val="0"/>
          <w:numId w:val="4"/>
        </w:numPr>
        <w:spacing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внезапни избухвания, които са необичайни за </w:t>
      </w:r>
      <w:r w:rsidR="002E4D2D">
        <w:rPr>
          <w:rFonts w:ascii="Times New Roman" w:hAnsi="Times New Roman" w:cs="Times New Roman"/>
          <w:sz w:val="24"/>
          <w:szCs w:val="24"/>
        </w:rPr>
        <w:t>възрастта или нивото на развитие на детето;</w:t>
      </w:r>
    </w:p>
    <w:p w:rsidR="002E4D2D" w:rsidRPr="002E4D2D" w:rsidRDefault="002E4D2D" w:rsidP="001D3DBA">
      <w:pPr>
        <w:pStyle w:val="a5"/>
        <w:numPr>
          <w:ilvl w:val="0"/>
          <w:numId w:val="4"/>
        </w:numPr>
        <w:spacing w:line="240" w:lineRule="auto"/>
        <w:jc w:val="both"/>
        <w:rPr>
          <w:rFonts w:ascii="Times New Roman" w:hAnsi="Times New Roman" w:cs="Times New Roman"/>
          <w:sz w:val="24"/>
          <w:szCs w:val="24"/>
          <w:lang w:val="en-US"/>
        </w:rPr>
      </w:pPr>
      <w:r>
        <w:rPr>
          <w:rFonts w:ascii="Times New Roman" w:hAnsi="Times New Roman" w:cs="Times New Roman"/>
          <w:sz w:val="24"/>
          <w:szCs w:val="24"/>
        </w:rPr>
        <w:t>бягане и криене;</w:t>
      </w:r>
    </w:p>
    <w:p w:rsidR="002E4D2D" w:rsidRPr="002E4D2D" w:rsidRDefault="002E4D2D" w:rsidP="001D3DBA">
      <w:pPr>
        <w:pStyle w:val="a5"/>
        <w:numPr>
          <w:ilvl w:val="0"/>
          <w:numId w:val="4"/>
        </w:numPr>
        <w:spacing w:line="240" w:lineRule="auto"/>
        <w:jc w:val="both"/>
        <w:rPr>
          <w:rFonts w:ascii="Times New Roman" w:hAnsi="Times New Roman" w:cs="Times New Roman"/>
          <w:sz w:val="24"/>
          <w:szCs w:val="24"/>
          <w:lang w:val="en-US"/>
        </w:rPr>
      </w:pPr>
      <w:r>
        <w:rPr>
          <w:rFonts w:ascii="Times New Roman" w:hAnsi="Times New Roman" w:cs="Times New Roman"/>
          <w:sz w:val="24"/>
          <w:szCs w:val="24"/>
        </w:rPr>
        <w:t>загуба на доверие, не желание за участие в общите занимания в детската градина, ниска самооценка;</w:t>
      </w:r>
    </w:p>
    <w:p w:rsidR="002E4D2D" w:rsidRPr="002E4D2D" w:rsidRDefault="002E4D2D" w:rsidP="001D3DBA">
      <w:pPr>
        <w:pStyle w:val="a5"/>
        <w:numPr>
          <w:ilvl w:val="0"/>
          <w:numId w:val="4"/>
        </w:numPr>
        <w:spacing w:line="240" w:lineRule="auto"/>
        <w:jc w:val="both"/>
        <w:rPr>
          <w:rFonts w:ascii="Times New Roman" w:hAnsi="Times New Roman" w:cs="Times New Roman"/>
          <w:sz w:val="24"/>
          <w:szCs w:val="24"/>
          <w:lang w:val="en-US"/>
        </w:rPr>
      </w:pPr>
      <w:r>
        <w:rPr>
          <w:rFonts w:ascii="Times New Roman" w:hAnsi="Times New Roman" w:cs="Times New Roman"/>
          <w:sz w:val="24"/>
          <w:szCs w:val="24"/>
        </w:rPr>
        <w:t>самозанемаряване (постоянно обличане на едни и същи дрехи или отказ да сресва косата си);</w:t>
      </w:r>
    </w:p>
    <w:p w:rsidR="002E4D2D" w:rsidRPr="00FB6B89" w:rsidRDefault="002E4D2D" w:rsidP="001D3DBA">
      <w:pPr>
        <w:pStyle w:val="a5"/>
        <w:numPr>
          <w:ilvl w:val="0"/>
          <w:numId w:val="4"/>
        </w:numPr>
        <w:spacing w:line="240" w:lineRule="auto"/>
        <w:jc w:val="both"/>
        <w:rPr>
          <w:rFonts w:ascii="Times New Roman" w:hAnsi="Times New Roman" w:cs="Times New Roman"/>
          <w:sz w:val="24"/>
          <w:szCs w:val="24"/>
          <w:lang w:val="en-US"/>
        </w:rPr>
      </w:pPr>
      <w:r>
        <w:rPr>
          <w:rFonts w:ascii="Times New Roman" w:hAnsi="Times New Roman" w:cs="Times New Roman"/>
          <w:sz w:val="24"/>
          <w:szCs w:val="24"/>
        </w:rPr>
        <w:t>психосоматични симптоми.</w:t>
      </w:r>
    </w:p>
    <w:p w:rsidR="00FB6B89" w:rsidRDefault="00FB6B89" w:rsidP="00FB6B8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Тормозът може да бъде реален или </w:t>
      </w:r>
      <w:r w:rsidRPr="00FB6B89">
        <w:rPr>
          <w:rFonts w:ascii="Times New Roman" w:hAnsi="Times New Roman" w:cs="Times New Roman"/>
          <w:b/>
          <w:sz w:val="24"/>
          <w:szCs w:val="24"/>
        </w:rPr>
        <w:t>виртуален</w:t>
      </w:r>
      <w:r>
        <w:rPr>
          <w:rFonts w:ascii="Times New Roman" w:hAnsi="Times New Roman" w:cs="Times New Roman"/>
          <w:sz w:val="24"/>
          <w:szCs w:val="24"/>
        </w:rPr>
        <w:t xml:space="preserve"> (в детската градина виртуален тормоз може да бъде извършен </w:t>
      </w:r>
      <w:r w:rsidR="00E76BE5">
        <w:rPr>
          <w:rFonts w:ascii="Times New Roman" w:hAnsi="Times New Roman" w:cs="Times New Roman"/>
          <w:sz w:val="24"/>
          <w:szCs w:val="24"/>
        </w:rPr>
        <w:t>от по-големи деца). Бурното разв</w:t>
      </w:r>
      <w:r>
        <w:rPr>
          <w:rFonts w:ascii="Times New Roman" w:hAnsi="Times New Roman" w:cs="Times New Roman"/>
          <w:sz w:val="24"/>
          <w:szCs w:val="24"/>
        </w:rPr>
        <w:t>итие на електронните комуникации през последните години доведе до нарастване на проявите на насилие, които се извършват чрез интернет или мобилен телефон. Тук спада разпространяването на:</w:t>
      </w:r>
    </w:p>
    <w:p w:rsidR="00FB6B89" w:rsidRDefault="00FB6B89" w:rsidP="00FB6B89">
      <w:pPr>
        <w:pStyle w:val="a5"/>
        <w:numPr>
          <w:ilvl w:val="0"/>
          <w:numId w:val="5"/>
        </w:numPr>
        <w:spacing w:line="240" w:lineRule="auto"/>
        <w:jc w:val="both"/>
        <w:rPr>
          <w:rFonts w:ascii="Times New Roman" w:hAnsi="Times New Roman" w:cs="Times New Roman"/>
          <w:sz w:val="24"/>
          <w:szCs w:val="24"/>
        </w:rPr>
      </w:pPr>
      <w:r>
        <w:rPr>
          <w:rFonts w:ascii="Times New Roman" w:hAnsi="Times New Roman" w:cs="Times New Roman"/>
          <w:sz w:val="24"/>
          <w:szCs w:val="24"/>
        </w:rPr>
        <w:t>разпространяване на материали, които уронват достойнството на детето или го унижават;</w:t>
      </w:r>
    </w:p>
    <w:p w:rsidR="00FB6B89" w:rsidRDefault="00FB6B89" w:rsidP="00FB6B89">
      <w:pPr>
        <w:pStyle w:val="a5"/>
        <w:numPr>
          <w:ilvl w:val="0"/>
          <w:numId w:val="5"/>
        </w:numPr>
        <w:spacing w:line="240" w:lineRule="auto"/>
        <w:jc w:val="both"/>
        <w:rPr>
          <w:rFonts w:ascii="Times New Roman" w:hAnsi="Times New Roman" w:cs="Times New Roman"/>
          <w:sz w:val="24"/>
          <w:szCs w:val="24"/>
        </w:rPr>
      </w:pPr>
      <w:r>
        <w:rPr>
          <w:rFonts w:ascii="Times New Roman" w:hAnsi="Times New Roman" w:cs="Times New Roman"/>
          <w:sz w:val="24"/>
          <w:szCs w:val="24"/>
        </w:rPr>
        <w:t>снимането на детето с мобилен телефон и свободното раз</w:t>
      </w:r>
      <w:r w:rsidR="00E76BE5">
        <w:rPr>
          <w:rFonts w:ascii="Times New Roman" w:hAnsi="Times New Roman" w:cs="Times New Roman"/>
          <w:sz w:val="24"/>
          <w:szCs w:val="24"/>
        </w:rPr>
        <w:t>пространяване на снимки или виде</w:t>
      </w:r>
      <w:r>
        <w:rPr>
          <w:rFonts w:ascii="Times New Roman" w:hAnsi="Times New Roman" w:cs="Times New Roman"/>
          <w:sz w:val="24"/>
          <w:szCs w:val="24"/>
        </w:rPr>
        <w:t>о в интернет или други канали без съгласието на родителите</w:t>
      </w:r>
      <w:r w:rsidR="00EA23F4">
        <w:rPr>
          <w:rFonts w:ascii="Times New Roman" w:hAnsi="Times New Roman" w:cs="Times New Roman"/>
          <w:sz w:val="24"/>
          <w:szCs w:val="24"/>
        </w:rPr>
        <w:t xml:space="preserve">, </w:t>
      </w:r>
      <w:r w:rsidR="00EA23F4">
        <w:rPr>
          <w:rFonts w:ascii="Times New Roman" w:hAnsi="Times New Roman" w:cs="Times New Roman"/>
          <w:sz w:val="24"/>
          <w:szCs w:val="24"/>
        </w:rPr>
        <w:lastRenderedPageBreak/>
        <w:t>разпространяване на клюки, слухове и заплахи в социалните мрежи, крадене на самоличност и др.</w:t>
      </w:r>
    </w:p>
    <w:p w:rsidR="00EA23F4" w:rsidRDefault="00EA23F4" w:rsidP="00EA23F4">
      <w:pPr>
        <w:spacing w:line="240" w:lineRule="auto"/>
        <w:jc w:val="both"/>
        <w:rPr>
          <w:rFonts w:ascii="Times New Roman" w:hAnsi="Times New Roman" w:cs="Times New Roman"/>
          <w:sz w:val="24"/>
          <w:szCs w:val="24"/>
        </w:rPr>
      </w:pPr>
      <w:r>
        <w:rPr>
          <w:rFonts w:ascii="Times New Roman" w:hAnsi="Times New Roman" w:cs="Times New Roman"/>
          <w:sz w:val="24"/>
          <w:szCs w:val="24"/>
        </w:rPr>
        <w:t>Едни от признаците, че</w:t>
      </w:r>
      <w:r w:rsidR="00E76BE5">
        <w:rPr>
          <w:rFonts w:ascii="Times New Roman" w:hAnsi="Times New Roman" w:cs="Times New Roman"/>
          <w:sz w:val="24"/>
          <w:szCs w:val="24"/>
        </w:rPr>
        <w:t xml:space="preserve"> детето може би е жертва на </w:t>
      </w:r>
      <w:proofErr w:type="spellStart"/>
      <w:r w:rsidR="00E76BE5">
        <w:rPr>
          <w:rFonts w:ascii="Times New Roman" w:hAnsi="Times New Roman" w:cs="Times New Roman"/>
          <w:sz w:val="24"/>
          <w:szCs w:val="24"/>
        </w:rPr>
        <w:t>кибе</w:t>
      </w:r>
      <w:r>
        <w:rPr>
          <w:rFonts w:ascii="Times New Roman" w:hAnsi="Times New Roman" w:cs="Times New Roman"/>
          <w:sz w:val="24"/>
          <w:szCs w:val="24"/>
        </w:rPr>
        <w:t>ртормоз</w:t>
      </w:r>
      <w:proofErr w:type="spellEnd"/>
      <w:r>
        <w:rPr>
          <w:rFonts w:ascii="Times New Roman" w:hAnsi="Times New Roman" w:cs="Times New Roman"/>
          <w:sz w:val="24"/>
          <w:szCs w:val="24"/>
        </w:rPr>
        <w:t xml:space="preserve"> е рязката смяна на настроението и поведението му.</w:t>
      </w:r>
    </w:p>
    <w:p w:rsidR="00EA23F4" w:rsidRDefault="00EA23F4" w:rsidP="00EA23F4">
      <w:pPr>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Pr="00D83393">
        <w:rPr>
          <w:rFonts w:ascii="Times New Roman" w:hAnsi="Times New Roman" w:cs="Times New Roman"/>
          <w:b/>
          <w:sz w:val="24"/>
          <w:szCs w:val="24"/>
        </w:rPr>
        <w:t xml:space="preserve">Роли </w:t>
      </w:r>
      <w:r w:rsidR="00D83393" w:rsidRPr="00D83393">
        <w:rPr>
          <w:rFonts w:ascii="Times New Roman" w:hAnsi="Times New Roman" w:cs="Times New Roman"/>
          <w:b/>
          <w:sz w:val="24"/>
          <w:szCs w:val="24"/>
        </w:rPr>
        <w:t>в ситуации на тормоз:</w:t>
      </w:r>
    </w:p>
    <w:p w:rsidR="00D83393" w:rsidRDefault="00D83393" w:rsidP="00EA23F4">
      <w:pPr>
        <w:spacing w:line="240" w:lineRule="auto"/>
        <w:jc w:val="both"/>
        <w:rPr>
          <w:rFonts w:ascii="Times New Roman" w:hAnsi="Times New Roman" w:cs="Times New Roman"/>
          <w:sz w:val="24"/>
          <w:szCs w:val="24"/>
        </w:rPr>
      </w:pPr>
      <w:r w:rsidRPr="00D83393">
        <w:rPr>
          <w:rFonts w:ascii="Times New Roman" w:hAnsi="Times New Roman" w:cs="Times New Roman"/>
          <w:sz w:val="24"/>
          <w:szCs w:val="24"/>
        </w:rPr>
        <w:t xml:space="preserve">В </w:t>
      </w:r>
      <w:r>
        <w:rPr>
          <w:rFonts w:ascii="Times New Roman" w:hAnsi="Times New Roman" w:cs="Times New Roman"/>
          <w:sz w:val="24"/>
          <w:szCs w:val="24"/>
        </w:rPr>
        <w:t xml:space="preserve">ситуациите на тормоз могат да бъдат </w:t>
      </w:r>
      <w:r w:rsidR="004A6A38">
        <w:rPr>
          <w:rFonts w:ascii="Times New Roman" w:hAnsi="Times New Roman" w:cs="Times New Roman"/>
          <w:sz w:val="24"/>
          <w:szCs w:val="24"/>
        </w:rPr>
        <w:t>въвлечени много деца, като ролите могат да се разделят по следния начин:</w:t>
      </w:r>
    </w:p>
    <w:p w:rsidR="00E745DE" w:rsidRDefault="00E745DE" w:rsidP="00E745DE">
      <w:pPr>
        <w:pStyle w:val="a5"/>
        <w:numPr>
          <w:ilvl w:val="0"/>
          <w:numId w:val="6"/>
        </w:numPr>
        <w:spacing w:line="240" w:lineRule="auto"/>
        <w:jc w:val="both"/>
        <w:rPr>
          <w:rFonts w:ascii="Times New Roman" w:hAnsi="Times New Roman" w:cs="Times New Roman"/>
          <w:sz w:val="24"/>
          <w:szCs w:val="24"/>
        </w:rPr>
      </w:pPr>
      <w:r w:rsidRPr="00E745DE">
        <w:rPr>
          <w:rFonts w:ascii="Times New Roman" w:hAnsi="Times New Roman" w:cs="Times New Roman"/>
          <w:b/>
          <w:sz w:val="24"/>
          <w:szCs w:val="24"/>
        </w:rPr>
        <w:t>мъчител (агресор)</w:t>
      </w:r>
      <w:r>
        <w:rPr>
          <w:rFonts w:ascii="Times New Roman" w:hAnsi="Times New Roman" w:cs="Times New Roman"/>
          <w:b/>
          <w:sz w:val="24"/>
          <w:szCs w:val="24"/>
        </w:rPr>
        <w:t xml:space="preserve"> – </w:t>
      </w:r>
      <w:r w:rsidRPr="00E745DE">
        <w:rPr>
          <w:rFonts w:ascii="Times New Roman" w:hAnsi="Times New Roman" w:cs="Times New Roman"/>
          <w:sz w:val="24"/>
          <w:szCs w:val="24"/>
        </w:rPr>
        <w:t>инициатор и изпълнител, който</w:t>
      </w:r>
      <w:r>
        <w:rPr>
          <w:rFonts w:ascii="Times New Roman" w:hAnsi="Times New Roman" w:cs="Times New Roman"/>
          <w:sz w:val="24"/>
          <w:szCs w:val="24"/>
        </w:rPr>
        <w:t xml:space="preserve"> кани другите да се присъединят, лидер, който измисля нови начини за издевателство;</w:t>
      </w:r>
    </w:p>
    <w:p w:rsidR="00E745DE" w:rsidRDefault="00E745DE" w:rsidP="00E745DE">
      <w:pPr>
        <w:pStyle w:val="a5"/>
        <w:numPr>
          <w:ilvl w:val="0"/>
          <w:numId w:val="6"/>
        </w:numPr>
        <w:spacing w:line="240" w:lineRule="auto"/>
        <w:jc w:val="both"/>
        <w:rPr>
          <w:rFonts w:ascii="Times New Roman" w:hAnsi="Times New Roman" w:cs="Times New Roman"/>
          <w:sz w:val="24"/>
          <w:szCs w:val="24"/>
        </w:rPr>
      </w:pPr>
      <w:r>
        <w:rPr>
          <w:rFonts w:ascii="Times New Roman" w:hAnsi="Times New Roman" w:cs="Times New Roman"/>
          <w:b/>
          <w:sz w:val="24"/>
          <w:szCs w:val="24"/>
        </w:rPr>
        <w:t>помощник на мъчителя –</w:t>
      </w:r>
      <w:r>
        <w:rPr>
          <w:rFonts w:ascii="Times New Roman" w:hAnsi="Times New Roman" w:cs="Times New Roman"/>
          <w:sz w:val="24"/>
          <w:szCs w:val="24"/>
        </w:rPr>
        <w:t xml:space="preserve"> помага с цел да получи одобрението на мъчителя, присъединява се към тормоза, когато вече е започнал;</w:t>
      </w:r>
    </w:p>
    <w:p w:rsidR="00E745DE" w:rsidRDefault="00E745DE" w:rsidP="00E745DE">
      <w:pPr>
        <w:pStyle w:val="a5"/>
        <w:numPr>
          <w:ilvl w:val="0"/>
          <w:numId w:val="6"/>
        </w:numPr>
        <w:spacing w:line="240" w:lineRule="auto"/>
        <w:jc w:val="both"/>
        <w:rPr>
          <w:rFonts w:ascii="Times New Roman" w:hAnsi="Times New Roman" w:cs="Times New Roman"/>
          <w:sz w:val="24"/>
          <w:szCs w:val="24"/>
        </w:rPr>
      </w:pPr>
      <w:r>
        <w:rPr>
          <w:rFonts w:ascii="Times New Roman" w:hAnsi="Times New Roman" w:cs="Times New Roman"/>
          <w:b/>
          <w:sz w:val="24"/>
          <w:szCs w:val="24"/>
        </w:rPr>
        <w:t>подкрепящ мъчителя –</w:t>
      </w:r>
      <w:r>
        <w:rPr>
          <w:rFonts w:ascii="Times New Roman" w:hAnsi="Times New Roman" w:cs="Times New Roman"/>
          <w:sz w:val="24"/>
          <w:szCs w:val="24"/>
        </w:rPr>
        <w:t xml:space="preserve"> винаги присъства, дори да не се намесва активно, присмива се на жертвата, окуражава мъчителя, приканва другите да се забавляват;</w:t>
      </w:r>
    </w:p>
    <w:p w:rsidR="00E745DE" w:rsidRDefault="00E745DE" w:rsidP="00E745DE">
      <w:pPr>
        <w:pStyle w:val="a5"/>
        <w:numPr>
          <w:ilvl w:val="0"/>
          <w:numId w:val="6"/>
        </w:num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защитник на жертвата </w:t>
      </w:r>
      <w:r w:rsidR="009754B5">
        <w:rPr>
          <w:rFonts w:ascii="Times New Roman" w:hAnsi="Times New Roman" w:cs="Times New Roman"/>
          <w:b/>
          <w:sz w:val="24"/>
          <w:szCs w:val="24"/>
        </w:rPr>
        <w:t>–</w:t>
      </w:r>
      <w:r>
        <w:rPr>
          <w:rFonts w:ascii="Times New Roman" w:hAnsi="Times New Roman" w:cs="Times New Roman"/>
          <w:sz w:val="24"/>
          <w:szCs w:val="24"/>
        </w:rPr>
        <w:t xml:space="preserve"> </w:t>
      </w:r>
      <w:r w:rsidR="009754B5">
        <w:rPr>
          <w:rFonts w:ascii="Times New Roman" w:hAnsi="Times New Roman" w:cs="Times New Roman"/>
          <w:sz w:val="24"/>
          <w:szCs w:val="24"/>
        </w:rPr>
        <w:t>опитва се да каже на другите да спрат, вика за помощ, защитава или насърчава жертвата;</w:t>
      </w:r>
    </w:p>
    <w:p w:rsidR="009754B5" w:rsidRDefault="009754B5" w:rsidP="00E745DE">
      <w:pPr>
        <w:pStyle w:val="a5"/>
        <w:numPr>
          <w:ilvl w:val="0"/>
          <w:numId w:val="6"/>
        </w:numPr>
        <w:spacing w:line="240" w:lineRule="auto"/>
        <w:jc w:val="both"/>
        <w:rPr>
          <w:rFonts w:ascii="Times New Roman" w:hAnsi="Times New Roman" w:cs="Times New Roman"/>
          <w:sz w:val="24"/>
          <w:szCs w:val="24"/>
        </w:rPr>
      </w:pPr>
      <w:r>
        <w:rPr>
          <w:rFonts w:ascii="Times New Roman" w:hAnsi="Times New Roman" w:cs="Times New Roman"/>
          <w:b/>
          <w:sz w:val="24"/>
          <w:szCs w:val="24"/>
        </w:rPr>
        <w:t>страничен наблюдател –</w:t>
      </w:r>
      <w:r>
        <w:rPr>
          <w:rFonts w:ascii="Times New Roman" w:hAnsi="Times New Roman" w:cs="Times New Roman"/>
          <w:sz w:val="24"/>
          <w:szCs w:val="24"/>
        </w:rPr>
        <w:t xml:space="preserve"> стои настрана, преструва се, че не забелязва, не взема страна и не прави нищо;</w:t>
      </w:r>
    </w:p>
    <w:p w:rsidR="009754B5" w:rsidRDefault="009754B5" w:rsidP="00E745DE">
      <w:pPr>
        <w:pStyle w:val="a5"/>
        <w:numPr>
          <w:ilvl w:val="0"/>
          <w:numId w:val="6"/>
        </w:numPr>
        <w:spacing w:line="240" w:lineRule="auto"/>
        <w:jc w:val="both"/>
        <w:rPr>
          <w:rFonts w:ascii="Times New Roman" w:hAnsi="Times New Roman" w:cs="Times New Roman"/>
          <w:sz w:val="24"/>
          <w:szCs w:val="24"/>
        </w:rPr>
      </w:pPr>
      <w:r>
        <w:rPr>
          <w:rFonts w:ascii="Times New Roman" w:hAnsi="Times New Roman" w:cs="Times New Roman"/>
          <w:b/>
          <w:sz w:val="24"/>
          <w:szCs w:val="24"/>
        </w:rPr>
        <w:t>жертва –</w:t>
      </w:r>
      <w:r>
        <w:rPr>
          <w:rFonts w:ascii="Times New Roman" w:hAnsi="Times New Roman" w:cs="Times New Roman"/>
          <w:sz w:val="24"/>
          <w:szCs w:val="24"/>
        </w:rPr>
        <w:t xml:space="preserve"> обект на тормоза.</w:t>
      </w:r>
    </w:p>
    <w:p w:rsidR="009754B5" w:rsidRDefault="009754B5" w:rsidP="009754B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Има и малки групи деца, които са едновременно и </w:t>
      </w:r>
      <w:proofErr w:type="spellStart"/>
      <w:r w:rsidR="00E76BE5">
        <w:rPr>
          <w:rFonts w:ascii="Times New Roman" w:hAnsi="Times New Roman" w:cs="Times New Roman"/>
          <w:sz w:val="24"/>
          <w:szCs w:val="24"/>
        </w:rPr>
        <w:t>насилници</w:t>
      </w:r>
      <w:proofErr w:type="spellEnd"/>
      <w:r w:rsidR="00E76BE5">
        <w:rPr>
          <w:rFonts w:ascii="Times New Roman" w:hAnsi="Times New Roman" w:cs="Times New Roman"/>
          <w:sz w:val="24"/>
          <w:szCs w:val="24"/>
        </w:rPr>
        <w:t xml:space="preserve"> и насилвани. Обикнове</w:t>
      </w:r>
      <w:r>
        <w:rPr>
          <w:rFonts w:ascii="Times New Roman" w:hAnsi="Times New Roman" w:cs="Times New Roman"/>
          <w:sz w:val="24"/>
          <w:szCs w:val="24"/>
        </w:rPr>
        <w:t>но такива деца са тормозени от някой „по-силен”, а те реагират като тормозят по-слаб от тях.</w:t>
      </w:r>
    </w:p>
    <w:p w:rsidR="009754B5" w:rsidRDefault="009754B5" w:rsidP="009754B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За ефективното справяне с насилието и тормоза от изключително значение е да се повлияе и промени поведението</w:t>
      </w:r>
      <w:r w:rsidR="00313D7E">
        <w:rPr>
          <w:rFonts w:ascii="Times New Roman" w:hAnsi="Times New Roman" w:cs="Times New Roman"/>
          <w:sz w:val="24"/>
          <w:szCs w:val="24"/>
        </w:rPr>
        <w:t xml:space="preserve"> на всяко дете, а не да се съсре</w:t>
      </w:r>
      <w:r>
        <w:rPr>
          <w:rFonts w:ascii="Times New Roman" w:hAnsi="Times New Roman" w:cs="Times New Roman"/>
          <w:sz w:val="24"/>
          <w:szCs w:val="24"/>
        </w:rPr>
        <w:t>доточат усилията само върху преките извършители и потърпевши.</w:t>
      </w:r>
      <w:r w:rsidR="00027F2F">
        <w:rPr>
          <w:rFonts w:ascii="Times New Roman" w:hAnsi="Times New Roman" w:cs="Times New Roman"/>
          <w:sz w:val="24"/>
          <w:szCs w:val="24"/>
        </w:rPr>
        <w:t xml:space="preserve"> Начините и подходите за то</w:t>
      </w:r>
      <w:r w:rsidR="00E76BE5">
        <w:rPr>
          <w:rFonts w:ascii="Times New Roman" w:hAnsi="Times New Roman" w:cs="Times New Roman"/>
          <w:sz w:val="24"/>
          <w:szCs w:val="24"/>
        </w:rPr>
        <w:t>ва са различни, но те са неделим</w:t>
      </w:r>
      <w:r w:rsidR="00027F2F">
        <w:rPr>
          <w:rFonts w:ascii="Times New Roman" w:hAnsi="Times New Roman" w:cs="Times New Roman"/>
          <w:sz w:val="24"/>
          <w:szCs w:val="24"/>
        </w:rPr>
        <w:t>а част от общата стратегия за справяне с явлението.</w:t>
      </w:r>
    </w:p>
    <w:p w:rsidR="00027F2F" w:rsidRDefault="00027F2F" w:rsidP="009754B5">
      <w:pPr>
        <w:spacing w:line="240" w:lineRule="auto"/>
        <w:jc w:val="both"/>
        <w:rPr>
          <w:rFonts w:ascii="Times New Roman" w:hAnsi="Times New Roman" w:cs="Times New Roman"/>
          <w:sz w:val="24"/>
          <w:szCs w:val="24"/>
        </w:rPr>
      </w:pPr>
    </w:p>
    <w:p w:rsidR="00027F2F" w:rsidRDefault="00027F2F" w:rsidP="00027F2F">
      <w:pPr>
        <w:pStyle w:val="a5"/>
        <w:numPr>
          <w:ilvl w:val="0"/>
          <w:numId w:val="1"/>
        </w:numPr>
        <w:spacing w:line="240" w:lineRule="auto"/>
        <w:jc w:val="both"/>
        <w:rPr>
          <w:rFonts w:ascii="Times New Roman" w:hAnsi="Times New Roman" w:cs="Times New Roman"/>
          <w:b/>
          <w:sz w:val="24"/>
          <w:szCs w:val="24"/>
        </w:rPr>
      </w:pPr>
      <w:r>
        <w:rPr>
          <w:rFonts w:ascii="Times New Roman" w:hAnsi="Times New Roman" w:cs="Times New Roman"/>
          <w:b/>
          <w:sz w:val="24"/>
          <w:szCs w:val="24"/>
        </w:rPr>
        <w:t>ОСНОВНИ ЕЛЕМЕНТИ НА МЕХАНИЗМА ЗА ПРОТИВОДЕЙСТВИЕ НА ТОРМОЗА В ДЕТСКАТА ГРАДИНА</w:t>
      </w:r>
    </w:p>
    <w:p w:rsidR="00027F2F" w:rsidRDefault="00027F2F" w:rsidP="00027F2F">
      <w:pPr>
        <w:pStyle w:val="a5"/>
        <w:spacing w:line="240" w:lineRule="auto"/>
        <w:ind w:left="1080"/>
        <w:jc w:val="both"/>
        <w:rPr>
          <w:rFonts w:ascii="Times New Roman" w:hAnsi="Times New Roman" w:cs="Times New Roman"/>
          <w:b/>
          <w:sz w:val="24"/>
          <w:szCs w:val="24"/>
        </w:rPr>
      </w:pPr>
    </w:p>
    <w:p w:rsidR="00027F2F" w:rsidRDefault="00027F2F" w:rsidP="00027F2F">
      <w:pPr>
        <w:pStyle w:val="a5"/>
        <w:numPr>
          <w:ilvl w:val="0"/>
          <w:numId w:val="7"/>
        </w:numPr>
        <w:spacing w:line="240" w:lineRule="auto"/>
        <w:jc w:val="both"/>
        <w:rPr>
          <w:rFonts w:ascii="Times New Roman" w:hAnsi="Times New Roman" w:cs="Times New Roman"/>
          <w:b/>
          <w:sz w:val="24"/>
          <w:szCs w:val="24"/>
        </w:rPr>
      </w:pPr>
      <w:r>
        <w:rPr>
          <w:rFonts w:ascii="Times New Roman" w:hAnsi="Times New Roman" w:cs="Times New Roman"/>
          <w:b/>
          <w:sz w:val="24"/>
          <w:szCs w:val="24"/>
        </w:rPr>
        <w:t>Разработване и въвеждане на превантивни мерки за предоставяне и противодействие на тормоза в детската градина</w:t>
      </w:r>
    </w:p>
    <w:p w:rsidR="00E8278E" w:rsidRDefault="00E8278E" w:rsidP="00E8278E">
      <w:pPr>
        <w:pStyle w:val="a5"/>
        <w:spacing w:line="240" w:lineRule="auto"/>
        <w:jc w:val="both"/>
        <w:rPr>
          <w:rFonts w:ascii="Times New Roman" w:hAnsi="Times New Roman" w:cs="Times New Roman"/>
          <w:b/>
          <w:sz w:val="24"/>
          <w:szCs w:val="24"/>
        </w:rPr>
      </w:pPr>
    </w:p>
    <w:p w:rsidR="00027F2F" w:rsidRDefault="00027F2F" w:rsidP="00027F2F">
      <w:pPr>
        <w:pStyle w:val="a5"/>
        <w:spacing w:line="240" w:lineRule="auto"/>
        <w:jc w:val="both"/>
        <w:rPr>
          <w:rFonts w:ascii="Times New Roman" w:hAnsi="Times New Roman" w:cs="Times New Roman"/>
          <w:sz w:val="24"/>
          <w:szCs w:val="24"/>
        </w:rPr>
      </w:pPr>
      <w:r w:rsidRPr="00027F2F">
        <w:rPr>
          <w:rFonts w:ascii="Times New Roman" w:hAnsi="Times New Roman" w:cs="Times New Roman"/>
          <w:sz w:val="24"/>
          <w:szCs w:val="24"/>
        </w:rPr>
        <w:t xml:space="preserve">Причините за насилието са много и комплексни и трудно би могло да </w:t>
      </w:r>
      <w:r>
        <w:rPr>
          <w:rFonts w:ascii="Times New Roman" w:hAnsi="Times New Roman" w:cs="Times New Roman"/>
          <w:sz w:val="24"/>
          <w:szCs w:val="24"/>
        </w:rPr>
        <w:t xml:space="preserve">се </w:t>
      </w:r>
      <w:r w:rsidRPr="00027F2F">
        <w:rPr>
          <w:rFonts w:ascii="Times New Roman" w:hAnsi="Times New Roman" w:cs="Times New Roman"/>
          <w:sz w:val="24"/>
          <w:szCs w:val="24"/>
        </w:rPr>
        <w:t xml:space="preserve">повлияе </w:t>
      </w:r>
      <w:r>
        <w:rPr>
          <w:rFonts w:ascii="Times New Roman" w:hAnsi="Times New Roman" w:cs="Times New Roman"/>
          <w:sz w:val="24"/>
          <w:szCs w:val="24"/>
        </w:rPr>
        <w:t>на всички. То може обаче</w:t>
      </w:r>
      <w:r w:rsidR="00E8278E">
        <w:rPr>
          <w:rFonts w:ascii="Times New Roman" w:hAnsi="Times New Roman" w:cs="Times New Roman"/>
          <w:sz w:val="24"/>
          <w:szCs w:val="24"/>
        </w:rPr>
        <w:t xml:space="preserve"> успешно да намали тези фактори, които са свързани със средата в детската градина и които допринасят за проя</w:t>
      </w:r>
      <w:r w:rsidR="00E76BE5">
        <w:rPr>
          <w:rFonts w:ascii="Times New Roman" w:hAnsi="Times New Roman" w:cs="Times New Roman"/>
          <w:sz w:val="24"/>
          <w:szCs w:val="24"/>
        </w:rPr>
        <w:t>вата на агресия, както и за утв</w:t>
      </w:r>
      <w:r w:rsidR="00E8278E">
        <w:rPr>
          <w:rFonts w:ascii="Times New Roman" w:hAnsi="Times New Roman" w:cs="Times New Roman"/>
          <w:sz w:val="24"/>
          <w:szCs w:val="24"/>
        </w:rPr>
        <w:t>ъ</w:t>
      </w:r>
      <w:r w:rsidR="00E76BE5">
        <w:rPr>
          <w:rFonts w:ascii="Times New Roman" w:hAnsi="Times New Roman" w:cs="Times New Roman"/>
          <w:sz w:val="24"/>
          <w:szCs w:val="24"/>
        </w:rPr>
        <w:t>р</w:t>
      </w:r>
      <w:r w:rsidR="00E8278E">
        <w:rPr>
          <w:rFonts w:ascii="Times New Roman" w:hAnsi="Times New Roman" w:cs="Times New Roman"/>
          <w:sz w:val="24"/>
          <w:szCs w:val="24"/>
        </w:rPr>
        <w:t>ждаване на агресивни модели на поведение като например:</w:t>
      </w:r>
    </w:p>
    <w:p w:rsidR="00E8278E" w:rsidRDefault="00E8278E" w:rsidP="00E8278E">
      <w:pPr>
        <w:pStyle w:val="a5"/>
        <w:numPr>
          <w:ilvl w:val="0"/>
          <w:numId w:val="8"/>
        </w:numPr>
        <w:spacing w:line="240" w:lineRule="auto"/>
        <w:jc w:val="both"/>
        <w:rPr>
          <w:rFonts w:ascii="Times New Roman" w:hAnsi="Times New Roman" w:cs="Times New Roman"/>
          <w:sz w:val="24"/>
          <w:szCs w:val="24"/>
        </w:rPr>
      </w:pPr>
      <w:r>
        <w:rPr>
          <w:rFonts w:ascii="Times New Roman" w:hAnsi="Times New Roman" w:cs="Times New Roman"/>
          <w:sz w:val="24"/>
          <w:szCs w:val="24"/>
        </w:rPr>
        <w:t>непоследователните и наблягащи на наказанието подходи за справяне с нежеланото поведение на децата;</w:t>
      </w:r>
    </w:p>
    <w:p w:rsidR="00E8278E" w:rsidRDefault="00E8278E" w:rsidP="00E8278E">
      <w:pPr>
        <w:pStyle w:val="a5"/>
        <w:numPr>
          <w:ilvl w:val="0"/>
          <w:numId w:val="8"/>
        </w:numPr>
        <w:spacing w:line="240" w:lineRule="auto"/>
        <w:jc w:val="both"/>
        <w:rPr>
          <w:rFonts w:ascii="Times New Roman" w:hAnsi="Times New Roman" w:cs="Times New Roman"/>
          <w:sz w:val="24"/>
          <w:szCs w:val="24"/>
        </w:rPr>
      </w:pPr>
      <w:r>
        <w:rPr>
          <w:rFonts w:ascii="Times New Roman" w:hAnsi="Times New Roman" w:cs="Times New Roman"/>
          <w:sz w:val="24"/>
          <w:szCs w:val="24"/>
        </w:rPr>
        <w:t>неясните правила и очаквания за това какво представлява приемливо поведение в детската градина;</w:t>
      </w:r>
    </w:p>
    <w:p w:rsidR="00E8278E" w:rsidRDefault="00E8278E" w:rsidP="00E8278E">
      <w:pPr>
        <w:pStyle w:val="a5"/>
        <w:numPr>
          <w:ilvl w:val="0"/>
          <w:numId w:val="8"/>
        </w:numPr>
        <w:spacing w:line="240" w:lineRule="auto"/>
        <w:jc w:val="both"/>
        <w:rPr>
          <w:rFonts w:ascii="Times New Roman" w:hAnsi="Times New Roman" w:cs="Times New Roman"/>
          <w:sz w:val="24"/>
          <w:szCs w:val="24"/>
        </w:rPr>
      </w:pPr>
      <w:r>
        <w:rPr>
          <w:rFonts w:ascii="Times New Roman" w:hAnsi="Times New Roman" w:cs="Times New Roman"/>
          <w:sz w:val="24"/>
          <w:szCs w:val="24"/>
        </w:rPr>
        <w:t>недостатъчните усилия за възпитание у децата на социални умения и нагласи, които не допускат насилие във взаимоотношенията, липсата на ефективна система на надзор и др.;</w:t>
      </w:r>
    </w:p>
    <w:p w:rsidR="00E8278E" w:rsidRDefault="00E8278E" w:rsidP="00E8278E">
      <w:pPr>
        <w:pStyle w:val="a5"/>
        <w:numPr>
          <w:ilvl w:val="0"/>
          <w:numId w:val="8"/>
        </w:num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физическата среда в детската градина също може да бъде предпоставка за изява на агресивното поведение;</w:t>
      </w:r>
    </w:p>
    <w:p w:rsidR="00F570E7" w:rsidRDefault="00E8278E" w:rsidP="00E8278E">
      <w:pPr>
        <w:pStyle w:val="a5"/>
        <w:numPr>
          <w:ilvl w:val="0"/>
          <w:numId w:val="8"/>
        </w:numPr>
        <w:spacing w:line="240" w:lineRule="auto"/>
        <w:jc w:val="both"/>
        <w:rPr>
          <w:rFonts w:ascii="Times New Roman" w:hAnsi="Times New Roman" w:cs="Times New Roman"/>
          <w:sz w:val="24"/>
          <w:szCs w:val="24"/>
        </w:rPr>
      </w:pPr>
      <w:r>
        <w:rPr>
          <w:rFonts w:ascii="Times New Roman" w:hAnsi="Times New Roman" w:cs="Times New Roman"/>
          <w:sz w:val="24"/>
          <w:szCs w:val="24"/>
        </w:rPr>
        <w:t>съвременният елемент между децата.</w:t>
      </w:r>
    </w:p>
    <w:p w:rsidR="00C4605B" w:rsidRDefault="00F570E7" w:rsidP="002222B6">
      <w:pPr>
        <w:spacing w:line="240" w:lineRule="auto"/>
        <w:jc w:val="both"/>
        <w:rPr>
          <w:rFonts w:ascii="Times New Roman" w:hAnsi="Times New Roman" w:cs="Times New Roman"/>
          <w:b/>
          <w:sz w:val="24"/>
          <w:szCs w:val="24"/>
        </w:rPr>
      </w:pPr>
      <w:r w:rsidRPr="00512F09">
        <w:rPr>
          <w:rFonts w:ascii="Times New Roman" w:hAnsi="Times New Roman" w:cs="Times New Roman"/>
          <w:b/>
          <w:sz w:val="24"/>
          <w:szCs w:val="24"/>
        </w:rPr>
        <w:t xml:space="preserve">    </w:t>
      </w:r>
      <w:r w:rsidRPr="00512F09">
        <w:rPr>
          <w:rFonts w:ascii="Times New Roman" w:hAnsi="Times New Roman" w:cs="Times New Roman"/>
          <w:b/>
          <w:sz w:val="24"/>
          <w:szCs w:val="24"/>
          <w:lang w:val="en-US"/>
        </w:rPr>
        <w:t xml:space="preserve">II. </w:t>
      </w:r>
      <w:r w:rsidRPr="00512F09">
        <w:rPr>
          <w:rFonts w:ascii="Times New Roman" w:hAnsi="Times New Roman" w:cs="Times New Roman"/>
          <w:b/>
          <w:sz w:val="24"/>
          <w:szCs w:val="24"/>
        </w:rPr>
        <w:t xml:space="preserve">Основният принцип е прилагането на цялостен </w:t>
      </w:r>
      <w:r w:rsidR="00512F09" w:rsidRPr="00512F09">
        <w:rPr>
          <w:rFonts w:ascii="Times New Roman" w:hAnsi="Times New Roman" w:cs="Times New Roman"/>
          <w:b/>
          <w:sz w:val="24"/>
          <w:szCs w:val="24"/>
        </w:rPr>
        <w:t>подход, полагане на координирани и последователни усилия за предотвратяване на тормоза и създаване на по-сигурна среда</w:t>
      </w:r>
      <w:r w:rsidR="00512F09">
        <w:rPr>
          <w:rFonts w:ascii="Times New Roman" w:hAnsi="Times New Roman" w:cs="Times New Roman"/>
          <w:b/>
          <w:sz w:val="24"/>
          <w:szCs w:val="24"/>
        </w:rPr>
        <w:t>.</w:t>
      </w:r>
    </w:p>
    <w:p w:rsidR="00512F09" w:rsidRDefault="00512F09" w:rsidP="00512F09">
      <w:pPr>
        <w:pStyle w:val="a5"/>
        <w:numPr>
          <w:ilvl w:val="0"/>
          <w:numId w:val="9"/>
        </w:numPr>
        <w:spacing w:line="240" w:lineRule="auto"/>
        <w:jc w:val="both"/>
        <w:rPr>
          <w:rFonts w:ascii="Times New Roman" w:hAnsi="Times New Roman" w:cs="Times New Roman"/>
          <w:sz w:val="24"/>
          <w:szCs w:val="24"/>
        </w:rPr>
      </w:pPr>
      <w:r w:rsidRPr="00512F09">
        <w:rPr>
          <w:rFonts w:ascii="Times New Roman" w:hAnsi="Times New Roman" w:cs="Times New Roman"/>
          <w:sz w:val="24"/>
          <w:szCs w:val="24"/>
        </w:rPr>
        <w:t xml:space="preserve">Предложената по-долу </w:t>
      </w:r>
      <w:r>
        <w:rPr>
          <w:rFonts w:ascii="Times New Roman" w:hAnsi="Times New Roman" w:cs="Times New Roman"/>
          <w:sz w:val="24"/>
          <w:szCs w:val="24"/>
        </w:rPr>
        <w:t>рамка е базирана на опита на други европейски държави, които са постигнали ефективен резултат. Също така се основава и на резултати от пилотен проект на Министерството на</w:t>
      </w:r>
      <w:r w:rsidR="00313D7E">
        <w:rPr>
          <w:rFonts w:ascii="Times New Roman" w:hAnsi="Times New Roman" w:cs="Times New Roman"/>
          <w:sz w:val="24"/>
          <w:szCs w:val="24"/>
        </w:rPr>
        <w:t xml:space="preserve"> </w:t>
      </w:r>
      <w:r>
        <w:rPr>
          <w:rFonts w:ascii="Times New Roman" w:hAnsi="Times New Roman" w:cs="Times New Roman"/>
          <w:sz w:val="24"/>
          <w:szCs w:val="24"/>
        </w:rPr>
        <w:t>образованието и наук</w:t>
      </w:r>
      <w:r w:rsidR="00C62313">
        <w:rPr>
          <w:rFonts w:ascii="Times New Roman" w:hAnsi="Times New Roman" w:cs="Times New Roman"/>
          <w:sz w:val="24"/>
          <w:szCs w:val="24"/>
        </w:rPr>
        <w:t>а, с партньорството на УНИЦЕФ, ДАЗД, Столична община и Дружеството на психолозите през 2007 – 2008год. Изследванията, проведени в участващите шест училища в рамките на проекта, показват, че тормо</w:t>
      </w:r>
      <w:r w:rsidR="00313D7E">
        <w:rPr>
          <w:rFonts w:ascii="Times New Roman" w:hAnsi="Times New Roman" w:cs="Times New Roman"/>
          <w:sz w:val="24"/>
          <w:szCs w:val="24"/>
        </w:rPr>
        <w:t>з</w:t>
      </w:r>
      <w:r w:rsidR="00C62313">
        <w:rPr>
          <w:rFonts w:ascii="Times New Roman" w:hAnsi="Times New Roman" w:cs="Times New Roman"/>
          <w:sz w:val="24"/>
          <w:szCs w:val="24"/>
        </w:rPr>
        <w:t>ът взима сериозни размери – 27% от децата търпят многократно насилие, а 10% признават, че извършват насилие. Превенцията на тормоза включва комплекс от мерки, които най-общо имат за цел ограничаване и/или елиминиране на предпоставките и рисковите фактори, допринасящи насилието.</w:t>
      </w:r>
    </w:p>
    <w:p w:rsidR="005E37E1" w:rsidRDefault="005E37E1" w:rsidP="005E37E1">
      <w:p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Превантивните мерки в детската градина трябва да започнат задължително с оценка</w:t>
      </w:r>
      <w:r w:rsidR="00E61B90">
        <w:rPr>
          <w:rFonts w:ascii="Times New Roman" w:hAnsi="Times New Roman" w:cs="Times New Roman"/>
          <w:sz w:val="24"/>
          <w:szCs w:val="24"/>
        </w:rPr>
        <w:t xml:space="preserve"> на проблема с насилието, както и с опреде</w:t>
      </w:r>
      <w:r w:rsidR="00313D7E">
        <w:rPr>
          <w:rFonts w:ascii="Times New Roman" w:hAnsi="Times New Roman" w:cs="Times New Roman"/>
          <w:sz w:val="24"/>
          <w:szCs w:val="24"/>
        </w:rPr>
        <w:t>л</w:t>
      </w:r>
      <w:r w:rsidR="00E61B90">
        <w:rPr>
          <w:rFonts w:ascii="Times New Roman" w:hAnsi="Times New Roman" w:cs="Times New Roman"/>
          <w:sz w:val="24"/>
          <w:szCs w:val="24"/>
        </w:rPr>
        <w:t>яне на елементите на компетентност за справяне и недопускане на явлението.</w:t>
      </w:r>
    </w:p>
    <w:p w:rsidR="00E61B90" w:rsidRDefault="00E61B90" w:rsidP="00E61B90">
      <w:pPr>
        <w:pStyle w:val="a5"/>
        <w:numPr>
          <w:ilvl w:val="1"/>
          <w:numId w:val="10"/>
        </w:numPr>
        <w:spacing w:line="240" w:lineRule="auto"/>
        <w:jc w:val="both"/>
        <w:rPr>
          <w:rFonts w:ascii="Times New Roman" w:hAnsi="Times New Roman" w:cs="Times New Roman"/>
          <w:b/>
          <w:sz w:val="24"/>
          <w:szCs w:val="24"/>
        </w:rPr>
      </w:pPr>
      <w:r w:rsidRPr="00E61B90">
        <w:rPr>
          <w:rFonts w:ascii="Times New Roman" w:hAnsi="Times New Roman" w:cs="Times New Roman"/>
          <w:b/>
          <w:sz w:val="24"/>
          <w:szCs w:val="24"/>
        </w:rPr>
        <w:t>Осъзнаване и оценка на проблема</w:t>
      </w:r>
      <w:r>
        <w:rPr>
          <w:rFonts w:ascii="Times New Roman" w:hAnsi="Times New Roman" w:cs="Times New Roman"/>
          <w:b/>
          <w:sz w:val="24"/>
          <w:szCs w:val="24"/>
        </w:rPr>
        <w:t>.</w:t>
      </w:r>
    </w:p>
    <w:p w:rsidR="00E61B90" w:rsidRDefault="008D26A7" w:rsidP="008D26A7">
      <w:p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E61B90" w:rsidRPr="008D26A7">
        <w:rPr>
          <w:rFonts w:ascii="Times New Roman" w:hAnsi="Times New Roman" w:cs="Times New Roman"/>
          <w:sz w:val="24"/>
          <w:szCs w:val="24"/>
        </w:rPr>
        <w:t xml:space="preserve">Оценката и </w:t>
      </w:r>
      <w:r w:rsidR="00636F92" w:rsidRPr="008D26A7">
        <w:rPr>
          <w:rFonts w:ascii="Times New Roman" w:hAnsi="Times New Roman" w:cs="Times New Roman"/>
          <w:sz w:val="24"/>
          <w:szCs w:val="24"/>
        </w:rPr>
        <w:t xml:space="preserve">осъзнаването на проблема е първата стъпка към неговото решаване. Оценката на проблема изисква да се даде отговор на следните въпроси: Осъзнава </w:t>
      </w:r>
      <w:r w:rsidRPr="008D26A7">
        <w:rPr>
          <w:rFonts w:ascii="Times New Roman" w:hAnsi="Times New Roman" w:cs="Times New Roman"/>
          <w:sz w:val="24"/>
          <w:szCs w:val="24"/>
        </w:rPr>
        <w:t>ли се проблемът и какво се знае за него?; Кои видове и какви форми на тормоз има в детската г</w:t>
      </w:r>
      <w:r w:rsidR="00313D7E">
        <w:rPr>
          <w:rFonts w:ascii="Times New Roman" w:hAnsi="Times New Roman" w:cs="Times New Roman"/>
          <w:sz w:val="24"/>
          <w:szCs w:val="24"/>
        </w:rPr>
        <w:t>радина?; Колко често се проявява</w:t>
      </w:r>
      <w:r w:rsidRPr="008D26A7">
        <w:rPr>
          <w:rFonts w:ascii="Times New Roman" w:hAnsi="Times New Roman" w:cs="Times New Roman"/>
          <w:sz w:val="24"/>
          <w:szCs w:val="24"/>
        </w:rPr>
        <w:t>т?; Къде са местата, на които най-често се случват?; Кои са участниците?.</w:t>
      </w:r>
    </w:p>
    <w:p w:rsidR="008D26A7" w:rsidRDefault="008D26A7" w:rsidP="008D26A7">
      <w:p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За да се изгради защитната мрежа е необходимо да се поставят ясни граници, изграждане на ценности, правила и процедури, които не допускат прояви на насилие и тормоз във взаимоотношенията в детската градина.</w:t>
      </w:r>
    </w:p>
    <w:p w:rsidR="008D26A7" w:rsidRDefault="008D26A7" w:rsidP="008D26A7">
      <w:p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Основните въпроси, които трябва да намерят отговори са:</w:t>
      </w:r>
    </w:p>
    <w:p w:rsidR="008D26A7" w:rsidRDefault="008D26A7" w:rsidP="008D26A7">
      <w:pPr>
        <w:pStyle w:val="a5"/>
        <w:numPr>
          <w:ilvl w:val="2"/>
          <w:numId w:val="10"/>
        </w:numPr>
        <w:spacing w:line="240" w:lineRule="auto"/>
        <w:jc w:val="both"/>
        <w:rPr>
          <w:rFonts w:ascii="Times New Roman" w:hAnsi="Times New Roman" w:cs="Times New Roman"/>
          <w:sz w:val="24"/>
          <w:szCs w:val="24"/>
        </w:rPr>
      </w:pPr>
      <w:r>
        <w:rPr>
          <w:rFonts w:ascii="Times New Roman" w:hAnsi="Times New Roman" w:cs="Times New Roman"/>
          <w:sz w:val="24"/>
          <w:szCs w:val="24"/>
        </w:rPr>
        <w:t>Има ли правила и решения във връзка с всяка една проява на тормоз, дефинирана в предишната стъпка?</w:t>
      </w:r>
    </w:p>
    <w:p w:rsidR="008D26A7" w:rsidRDefault="00D87D0F" w:rsidP="008D26A7">
      <w:pPr>
        <w:pStyle w:val="a5"/>
        <w:numPr>
          <w:ilvl w:val="2"/>
          <w:numId w:val="10"/>
        </w:numPr>
        <w:spacing w:line="240" w:lineRule="auto"/>
        <w:jc w:val="both"/>
        <w:rPr>
          <w:rFonts w:ascii="Times New Roman" w:hAnsi="Times New Roman" w:cs="Times New Roman"/>
          <w:sz w:val="24"/>
          <w:szCs w:val="24"/>
        </w:rPr>
      </w:pPr>
      <w:r>
        <w:rPr>
          <w:rFonts w:ascii="Times New Roman" w:hAnsi="Times New Roman" w:cs="Times New Roman"/>
          <w:sz w:val="24"/>
          <w:szCs w:val="24"/>
        </w:rPr>
        <w:t>Има ли система за превенция и намеса? Познават ли децата и родителите възможностите за реагиране, ако все пак има изградена някаква система за защита?</w:t>
      </w:r>
    </w:p>
    <w:p w:rsidR="00D87D0F" w:rsidRDefault="00D87D0F" w:rsidP="008D26A7">
      <w:pPr>
        <w:pStyle w:val="a5"/>
        <w:numPr>
          <w:ilvl w:val="2"/>
          <w:numId w:val="10"/>
        </w:numPr>
        <w:spacing w:line="240" w:lineRule="auto"/>
        <w:jc w:val="both"/>
        <w:rPr>
          <w:rFonts w:ascii="Times New Roman" w:hAnsi="Times New Roman" w:cs="Times New Roman"/>
          <w:sz w:val="24"/>
          <w:szCs w:val="24"/>
        </w:rPr>
      </w:pPr>
      <w:r>
        <w:rPr>
          <w:rFonts w:ascii="Times New Roman" w:hAnsi="Times New Roman" w:cs="Times New Roman"/>
          <w:sz w:val="24"/>
          <w:szCs w:val="24"/>
        </w:rPr>
        <w:t>Използват ли децата, родителите и учителите тази система?</w:t>
      </w:r>
    </w:p>
    <w:p w:rsidR="00D87D0F" w:rsidRDefault="00D87D0F" w:rsidP="008D26A7">
      <w:pPr>
        <w:pStyle w:val="a5"/>
        <w:numPr>
          <w:ilvl w:val="2"/>
          <w:numId w:val="10"/>
        </w:numPr>
        <w:spacing w:line="240" w:lineRule="auto"/>
        <w:jc w:val="both"/>
        <w:rPr>
          <w:rFonts w:ascii="Times New Roman" w:hAnsi="Times New Roman" w:cs="Times New Roman"/>
          <w:sz w:val="24"/>
          <w:szCs w:val="24"/>
        </w:rPr>
      </w:pPr>
      <w:r>
        <w:rPr>
          <w:rFonts w:ascii="Times New Roman" w:hAnsi="Times New Roman" w:cs="Times New Roman"/>
          <w:sz w:val="24"/>
          <w:szCs w:val="24"/>
        </w:rPr>
        <w:t>Получават ли децата помощ и каква?</w:t>
      </w:r>
    </w:p>
    <w:p w:rsidR="00D87D0F" w:rsidRDefault="00D87D0F" w:rsidP="008D26A7">
      <w:pPr>
        <w:pStyle w:val="a5"/>
        <w:numPr>
          <w:ilvl w:val="2"/>
          <w:numId w:val="10"/>
        </w:numPr>
        <w:spacing w:line="240" w:lineRule="auto"/>
        <w:jc w:val="both"/>
        <w:rPr>
          <w:rFonts w:ascii="Times New Roman" w:hAnsi="Times New Roman" w:cs="Times New Roman"/>
          <w:sz w:val="24"/>
          <w:szCs w:val="24"/>
        </w:rPr>
      </w:pPr>
      <w:r>
        <w:rPr>
          <w:rFonts w:ascii="Times New Roman" w:hAnsi="Times New Roman" w:cs="Times New Roman"/>
          <w:sz w:val="24"/>
          <w:szCs w:val="24"/>
        </w:rPr>
        <w:t>Имат ли капацитет учителите и родителите да реагират на различните форми на тормоз?</w:t>
      </w:r>
    </w:p>
    <w:p w:rsidR="00D87D0F" w:rsidRDefault="00D87D0F" w:rsidP="008D26A7">
      <w:pPr>
        <w:pStyle w:val="a5"/>
        <w:numPr>
          <w:ilvl w:val="2"/>
          <w:numId w:val="10"/>
        </w:numPr>
        <w:spacing w:line="240" w:lineRule="auto"/>
        <w:jc w:val="both"/>
        <w:rPr>
          <w:rFonts w:ascii="Times New Roman" w:hAnsi="Times New Roman" w:cs="Times New Roman"/>
          <w:sz w:val="24"/>
          <w:szCs w:val="24"/>
        </w:rPr>
      </w:pPr>
      <w:r>
        <w:rPr>
          <w:rFonts w:ascii="Times New Roman" w:hAnsi="Times New Roman" w:cs="Times New Roman"/>
          <w:sz w:val="24"/>
          <w:szCs w:val="24"/>
        </w:rPr>
        <w:t>От какъв вид подкрепа или обучение има нужда, за да могат да участват ефективно и да се спре с безразличието?</w:t>
      </w:r>
    </w:p>
    <w:p w:rsidR="00D87D0F" w:rsidRDefault="00D87D0F" w:rsidP="008D26A7">
      <w:pPr>
        <w:pStyle w:val="a5"/>
        <w:numPr>
          <w:ilvl w:val="2"/>
          <w:numId w:val="10"/>
        </w:numPr>
        <w:spacing w:line="240" w:lineRule="auto"/>
        <w:jc w:val="both"/>
        <w:rPr>
          <w:rFonts w:ascii="Times New Roman" w:hAnsi="Times New Roman" w:cs="Times New Roman"/>
          <w:sz w:val="24"/>
          <w:szCs w:val="24"/>
        </w:rPr>
      </w:pPr>
      <w:r>
        <w:rPr>
          <w:rFonts w:ascii="Times New Roman" w:hAnsi="Times New Roman" w:cs="Times New Roman"/>
          <w:sz w:val="24"/>
          <w:szCs w:val="24"/>
        </w:rPr>
        <w:t>От какъв вид сътрудничество и помощ с други, външни за детската градина служби или институции, има нужда?</w:t>
      </w:r>
    </w:p>
    <w:p w:rsidR="00D87D0F" w:rsidRDefault="00D87D0F" w:rsidP="008D26A7">
      <w:pPr>
        <w:pStyle w:val="a5"/>
        <w:numPr>
          <w:ilvl w:val="2"/>
          <w:numId w:val="10"/>
        </w:numPr>
        <w:spacing w:line="240" w:lineRule="auto"/>
        <w:jc w:val="both"/>
        <w:rPr>
          <w:rFonts w:ascii="Times New Roman" w:hAnsi="Times New Roman" w:cs="Times New Roman"/>
          <w:sz w:val="24"/>
          <w:szCs w:val="24"/>
        </w:rPr>
      </w:pPr>
      <w:r>
        <w:rPr>
          <w:rFonts w:ascii="Times New Roman" w:hAnsi="Times New Roman" w:cs="Times New Roman"/>
          <w:sz w:val="24"/>
          <w:szCs w:val="24"/>
        </w:rPr>
        <w:t>Кои се те и как могат да бъдат привлечени?</w:t>
      </w:r>
    </w:p>
    <w:p w:rsidR="00D87D0F" w:rsidRDefault="00A260D0" w:rsidP="00A260D0">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D87D0F" w:rsidRPr="00A260D0">
        <w:rPr>
          <w:rFonts w:ascii="Times New Roman" w:hAnsi="Times New Roman" w:cs="Times New Roman"/>
          <w:sz w:val="24"/>
          <w:szCs w:val="24"/>
        </w:rPr>
        <w:t>Отговорите на тези въпроси, от една страна, дават инфо</w:t>
      </w:r>
      <w:r w:rsidR="00313D7E">
        <w:rPr>
          <w:rFonts w:ascii="Times New Roman" w:hAnsi="Times New Roman" w:cs="Times New Roman"/>
          <w:sz w:val="24"/>
          <w:szCs w:val="24"/>
        </w:rPr>
        <w:t>р</w:t>
      </w:r>
      <w:r w:rsidR="00D87D0F" w:rsidRPr="00A260D0">
        <w:rPr>
          <w:rFonts w:ascii="Times New Roman" w:hAnsi="Times New Roman" w:cs="Times New Roman"/>
          <w:sz w:val="24"/>
          <w:szCs w:val="24"/>
        </w:rPr>
        <w:t>мация за това какво е субективното мнение на всички заинтересовани лица, а от друга, служат за създаването на реална картина</w:t>
      </w:r>
      <w:r>
        <w:rPr>
          <w:rFonts w:ascii="Times New Roman" w:hAnsi="Times New Roman" w:cs="Times New Roman"/>
          <w:sz w:val="24"/>
          <w:szCs w:val="24"/>
        </w:rPr>
        <w:t xml:space="preserve"> на ситуацията в детската градина.</w:t>
      </w:r>
    </w:p>
    <w:p w:rsidR="00A260D0" w:rsidRPr="00495E36" w:rsidRDefault="00A260D0" w:rsidP="00A260D0">
      <w:pPr>
        <w:spacing w:line="240" w:lineRule="auto"/>
        <w:jc w:val="both"/>
        <w:rPr>
          <w:rFonts w:ascii="Times New Roman" w:hAnsi="Times New Roman" w:cs="Times New Roman"/>
          <w:i/>
          <w:sz w:val="24"/>
          <w:szCs w:val="24"/>
        </w:rPr>
      </w:pPr>
      <w:r>
        <w:rPr>
          <w:rFonts w:ascii="Times New Roman" w:hAnsi="Times New Roman" w:cs="Times New Roman"/>
          <w:sz w:val="24"/>
          <w:szCs w:val="24"/>
        </w:rPr>
        <w:t xml:space="preserve">     Оценката да се извърши регулярно, в началото и в края на учебната година. Оценката се организира от ръководството на детската градина. Предлага се </w:t>
      </w:r>
      <w:r w:rsidR="00495E36">
        <w:rPr>
          <w:rFonts w:ascii="Times New Roman" w:hAnsi="Times New Roman" w:cs="Times New Roman"/>
          <w:sz w:val="24"/>
          <w:szCs w:val="24"/>
        </w:rPr>
        <w:t xml:space="preserve">да се използва въпросник, разработен от проф. Пламен Калчев(2003). </w:t>
      </w:r>
      <w:r w:rsidR="00495E36" w:rsidRPr="00495E36">
        <w:rPr>
          <w:rFonts w:ascii="Times New Roman" w:hAnsi="Times New Roman" w:cs="Times New Roman"/>
          <w:i/>
          <w:sz w:val="24"/>
          <w:szCs w:val="24"/>
        </w:rPr>
        <w:t xml:space="preserve">Приложение </w:t>
      </w:r>
    </w:p>
    <w:p w:rsidR="008D26A7" w:rsidRDefault="00313D7E" w:rsidP="008D26A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За целта могат да </w:t>
      </w:r>
      <w:r w:rsidR="00495E36">
        <w:rPr>
          <w:rFonts w:ascii="Times New Roman" w:hAnsi="Times New Roman" w:cs="Times New Roman"/>
          <w:sz w:val="24"/>
          <w:szCs w:val="24"/>
        </w:rPr>
        <w:t>се използват редица инструменти като специални въпросници, дискусии с участие на цялата общност на детската градина, фокус групи с деца, учители и родители и др.</w:t>
      </w:r>
    </w:p>
    <w:p w:rsidR="00495E36" w:rsidRDefault="00495E36" w:rsidP="008D26A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На базата на извършената оценка в началото на всяка учебна година се изготвя план за противодействие на тормоза. Този план се ревизира и актуализира всяка година.</w:t>
      </w:r>
    </w:p>
    <w:p w:rsidR="00495E36" w:rsidRDefault="00495E36" w:rsidP="008D26A7">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     Изследването на проблема се обсъжда на педагогически съвет, с непедагогическия колектив, с родителите и децата.</w:t>
      </w:r>
    </w:p>
    <w:p w:rsidR="009A6239" w:rsidRDefault="009A6239" w:rsidP="009A6239">
      <w:pPr>
        <w:pStyle w:val="a5"/>
        <w:numPr>
          <w:ilvl w:val="1"/>
          <w:numId w:val="10"/>
        </w:numPr>
        <w:spacing w:line="240" w:lineRule="auto"/>
        <w:jc w:val="both"/>
        <w:rPr>
          <w:rFonts w:ascii="Times New Roman" w:hAnsi="Times New Roman" w:cs="Times New Roman"/>
          <w:b/>
          <w:sz w:val="24"/>
          <w:szCs w:val="24"/>
        </w:rPr>
      </w:pPr>
      <w:r w:rsidRPr="009A6239">
        <w:rPr>
          <w:rFonts w:ascii="Times New Roman" w:hAnsi="Times New Roman" w:cs="Times New Roman"/>
          <w:b/>
          <w:sz w:val="24"/>
          <w:szCs w:val="24"/>
        </w:rPr>
        <w:t>Дефиниране на елементите на компетентността</w:t>
      </w:r>
    </w:p>
    <w:p w:rsidR="009A6239" w:rsidRDefault="009A6239" w:rsidP="009A6239">
      <w:pPr>
        <w:pStyle w:val="a5"/>
        <w:numPr>
          <w:ilvl w:val="2"/>
          <w:numId w:val="9"/>
        </w:numPr>
        <w:spacing w:line="240" w:lineRule="auto"/>
        <w:jc w:val="both"/>
        <w:rPr>
          <w:rFonts w:ascii="Times New Roman" w:hAnsi="Times New Roman" w:cs="Times New Roman"/>
          <w:b/>
          <w:sz w:val="24"/>
          <w:szCs w:val="24"/>
        </w:rPr>
      </w:pPr>
      <w:r>
        <w:rPr>
          <w:rFonts w:ascii="Times New Roman" w:hAnsi="Times New Roman" w:cs="Times New Roman"/>
          <w:b/>
          <w:sz w:val="24"/>
          <w:szCs w:val="24"/>
        </w:rPr>
        <w:t>Създаване на координационен съвет за справяне с насилието</w:t>
      </w:r>
    </w:p>
    <w:p w:rsidR="009A6239" w:rsidRDefault="009A6239" w:rsidP="009A623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A6239">
        <w:rPr>
          <w:rFonts w:ascii="Times New Roman" w:hAnsi="Times New Roman" w:cs="Times New Roman"/>
          <w:sz w:val="24"/>
          <w:szCs w:val="24"/>
        </w:rPr>
        <w:t>В детската градина да се създаде координационен съвет с ясни функции и делегирани отговорности, който да отговаря за планиране, проследяване и координиране на усилията за справяне с тормоза. Съветът да се ръководи от директора на детската градина и включва и учителите.</w:t>
      </w:r>
    </w:p>
    <w:p w:rsidR="009A6239" w:rsidRDefault="009A6239" w:rsidP="009A623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Комплексът от превантивни мерки трябва да включва всички възможни аспекти и форми на тормоза, ясно да фокусира вниманието върху участието на </w:t>
      </w:r>
      <w:r w:rsidR="00246F0B">
        <w:rPr>
          <w:rFonts w:ascii="Times New Roman" w:hAnsi="Times New Roman" w:cs="Times New Roman"/>
          <w:sz w:val="24"/>
          <w:szCs w:val="24"/>
        </w:rPr>
        <w:t>всички групи и да се планира на три нива – група, детска градина , общност.</w:t>
      </w:r>
    </w:p>
    <w:p w:rsidR="00246F0B" w:rsidRDefault="00246F0B" w:rsidP="009A6239">
      <w:pPr>
        <w:spacing w:line="240" w:lineRule="auto"/>
        <w:jc w:val="both"/>
        <w:rPr>
          <w:rFonts w:ascii="Times New Roman" w:hAnsi="Times New Roman" w:cs="Times New Roman"/>
          <w:b/>
          <w:sz w:val="24"/>
          <w:szCs w:val="24"/>
        </w:rPr>
      </w:pPr>
      <w:r w:rsidRPr="00246F0B">
        <w:rPr>
          <w:rFonts w:ascii="Times New Roman" w:hAnsi="Times New Roman" w:cs="Times New Roman"/>
          <w:b/>
          <w:sz w:val="24"/>
          <w:szCs w:val="24"/>
        </w:rPr>
        <w:t>Дейности на ниво група в детска градина:</w:t>
      </w:r>
    </w:p>
    <w:p w:rsidR="00246F0B" w:rsidRDefault="00246F0B" w:rsidP="00246F0B">
      <w:pPr>
        <w:pStyle w:val="a5"/>
        <w:numPr>
          <w:ilvl w:val="0"/>
          <w:numId w:val="8"/>
        </w:numPr>
        <w:spacing w:line="240" w:lineRule="auto"/>
        <w:jc w:val="both"/>
        <w:rPr>
          <w:rFonts w:ascii="Times New Roman" w:hAnsi="Times New Roman" w:cs="Times New Roman"/>
          <w:sz w:val="24"/>
          <w:szCs w:val="24"/>
        </w:rPr>
      </w:pPr>
      <w:r>
        <w:rPr>
          <w:rFonts w:ascii="Times New Roman" w:hAnsi="Times New Roman" w:cs="Times New Roman"/>
          <w:sz w:val="24"/>
          <w:szCs w:val="24"/>
        </w:rPr>
        <w:t>з</w:t>
      </w:r>
      <w:r w:rsidRPr="00246F0B">
        <w:rPr>
          <w:rFonts w:ascii="Times New Roman" w:hAnsi="Times New Roman" w:cs="Times New Roman"/>
          <w:sz w:val="24"/>
          <w:szCs w:val="24"/>
        </w:rPr>
        <w:t xml:space="preserve">а работата </w:t>
      </w:r>
      <w:r>
        <w:rPr>
          <w:rFonts w:ascii="Times New Roman" w:hAnsi="Times New Roman" w:cs="Times New Roman"/>
          <w:sz w:val="24"/>
          <w:szCs w:val="24"/>
        </w:rPr>
        <w:t>на ниво група в детска градина следва да се прилагат всички форми на групова работа, индивидуални разговори, дискусии;</w:t>
      </w:r>
    </w:p>
    <w:p w:rsidR="00246F0B" w:rsidRPr="0051512D" w:rsidRDefault="00246F0B" w:rsidP="00246F0B">
      <w:pPr>
        <w:pStyle w:val="a5"/>
        <w:numPr>
          <w:ilvl w:val="0"/>
          <w:numId w:val="8"/>
        </w:numPr>
        <w:spacing w:line="240" w:lineRule="auto"/>
        <w:jc w:val="both"/>
        <w:rPr>
          <w:rFonts w:ascii="Times New Roman" w:hAnsi="Times New Roman" w:cs="Times New Roman"/>
          <w:sz w:val="24"/>
          <w:szCs w:val="24"/>
        </w:rPr>
      </w:pPr>
      <w:r>
        <w:rPr>
          <w:rFonts w:ascii="Times New Roman" w:hAnsi="Times New Roman" w:cs="Times New Roman"/>
          <w:sz w:val="24"/>
          <w:szCs w:val="24"/>
        </w:rPr>
        <w:t>необходимо е да се извеждат теми от учебното съдържание, които могат да се използват за работа и анализ по проблема насилие, свързани с правата на децата, ценностите, социалните роли, функционирането на групите и институциите, справяне с агресивното поведение и т.н.</w:t>
      </w:r>
    </w:p>
    <w:p w:rsidR="0051512D" w:rsidRDefault="0051512D" w:rsidP="0051512D">
      <w:pPr>
        <w:spacing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 xml:space="preserve">Целта е да се създаде пространство, в което се говори открито за тормоза и се работи за формирането у децата на нагласи и социални умения, недопускащи насилие като например емпатия, толерантност и уважение към различията, решаване на конфликти и др. децата трябва да се стимулират сами да дават отговори на поставените въпроси. Всяка първа дискусия </w:t>
      </w:r>
      <w:r w:rsidR="00415F63">
        <w:rPr>
          <w:rFonts w:ascii="Times New Roman" w:hAnsi="Times New Roman" w:cs="Times New Roman"/>
          <w:sz w:val="24"/>
          <w:szCs w:val="24"/>
        </w:rPr>
        <w:t>трябва да започне с договаряне на правилата за работа, като например – всеки има право да каже какво мисли, всеки има право да бъде изслушан, мненията не са маловажни и т.н. Основните теми могат да бъдат:</w:t>
      </w:r>
    </w:p>
    <w:p w:rsidR="00415F63" w:rsidRDefault="00457C56" w:rsidP="00415F63">
      <w:pPr>
        <w:pStyle w:val="a5"/>
        <w:numPr>
          <w:ilvl w:val="2"/>
          <w:numId w:val="10"/>
        </w:numPr>
        <w:spacing w:line="240" w:lineRule="auto"/>
        <w:jc w:val="both"/>
        <w:rPr>
          <w:rFonts w:ascii="Times New Roman" w:hAnsi="Times New Roman" w:cs="Times New Roman"/>
          <w:sz w:val="24"/>
          <w:szCs w:val="24"/>
        </w:rPr>
      </w:pPr>
      <w:r>
        <w:rPr>
          <w:rFonts w:ascii="Times New Roman" w:hAnsi="Times New Roman" w:cs="Times New Roman"/>
          <w:sz w:val="24"/>
          <w:szCs w:val="24"/>
        </w:rPr>
        <w:t>К</w:t>
      </w:r>
      <w:r w:rsidR="00415F63">
        <w:rPr>
          <w:rFonts w:ascii="Times New Roman" w:hAnsi="Times New Roman" w:cs="Times New Roman"/>
          <w:sz w:val="24"/>
          <w:szCs w:val="24"/>
        </w:rPr>
        <w:t>акво представлява тормозът, разпознаваме ли го</w:t>
      </w:r>
      <w:r>
        <w:rPr>
          <w:rFonts w:ascii="Times New Roman" w:hAnsi="Times New Roman" w:cs="Times New Roman"/>
          <w:sz w:val="24"/>
          <w:szCs w:val="24"/>
        </w:rPr>
        <w:t xml:space="preserve"> и как можем да докладваме за случаи на тормоз;</w:t>
      </w:r>
    </w:p>
    <w:p w:rsidR="00457C56" w:rsidRDefault="00457C56" w:rsidP="00415F63">
      <w:pPr>
        <w:pStyle w:val="a5"/>
        <w:numPr>
          <w:ilvl w:val="2"/>
          <w:numId w:val="10"/>
        </w:numPr>
        <w:spacing w:line="240" w:lineRule="auto"/>
        <w:jc w:val="both"/>
        <w:rPr>
          <w:rFonts w:ascii="Times New Roman" w:hAnsi="Times New Roman" w:cs="Times New Roman"/>
          <w:sz w:val="24"/>
          <w:szCs w:val="24"/>
        </w:rPr>
      </w:pPr>
      <w:r>
        <w:rPr>
          <w:rFonts w:ascii="Times New Roman" w:hAnsi="Times New Roman" w:cs="Times New Roman"/>
          <w:sz w:val="24"/>
          <w:szCs w:val="24"/>
        </w:rPr>
        <w:t>Какви са преживяванията на извършителя и потърпевшия (някои видове поведение като присмиването може да изглеждат като игра или шега, но обиждат и водят до негативни емоции у този, към когото са насочени и той да се чувс</w:t>
      </w:r>
      <w:r w:rsidR="00313D7E">
        <w:rPr>
          <w:rFonts w:ascii="Times New Roman" w:hAnsi="Times New Roman" w:cs="Times New Roman"/>
          <w:sz w:val="24"/>
          <w:szCs w:val="24"/>
        </w:rPr>
        <w:t>т</w:t>
      </w:r>
      <w:r>
        <w:rPr>
          <w:rFonts w:ascii="Times New Roman" w:hAnsi="Times New Roman" w:cs="Times New Roman"/>
          <w:sz w:val="24"/>
          <w:szCs w:val="24"/>
        </w:rPr>
        <w:t>ва унизен или заплашен);</w:t>
      </w:r>
    </w:p>
    <w:p w:rsidR="00457C56" w:rsidRDefault="00457C56" w:rsidP="00415F63">
      <w:pPr>
        <w:pStyle w:val="a5"/>
        <w:numPr>
          <w:ilvl w:val="2"/>
          <w:numId w:val="10"/>
        </w:num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Как се чувстваме когато видим прояви на тормоз и какво правим;</w:t>
      </w:r>
    </w:p>
    <w:p w:rsidR="00457C56" w:rsidRDefault="00457C56" w:rsidP="00415F63">
      <w:pPr>
        <w:pStyle w:val="a5"/>
        <w:numPr>
          <w:ilvl w:val="2"/>
          <w:numId w:val="10"/>
        </w:numPr>
        <w:spacing w:line="240" w:lineRule="auto"/>
        <w:jc w:val="both"/>
        <w:rPr>
          <w:rFonts w:ascii="Times New Roman" w:hAnsi="Times New Roman" w:cs="Times New Roman"/>
          <w:sz w:val="24"/>
          <w:szCs w:val="24"/>
        </w:rPr>
      </w:pPr>
      <w:r>
        <w:rPr>
          <w:rFonts w:ascii="Times New Roman" w:hAnsi="Times New Roman" w:cs="Times New Roman"/>
          <w:sz w:val="24"/>
          <w:szCs w:val="24"/>
        </w:rPr>
        <w:t>Какво можем и искаме да направим</w:t>
      </w:r>
    </w:p>
    <w:p w:rsidR="00457C56" w:rsidRDefault="00457C56" w:rsidP="00415F63">
      <w:pPr>
        <w:pStyle w:val="a5"/>
        <w:numPr>
          <w:ilvl w:val="2"/>
          <w:numId w:val="10"/>
        </w:numPr>
        <w:spacing w:line="240" w:lineRule="auto"/>
        <w:jc w:val="both"/>
        <w:rPr>
          <w:rFonts w:ascii="Times New Roman" w:hAnsi="Times New Roman" w:cs="Times New Roman"/>
          <w:sz w:val="24"/>
          <w:szCs w:val="24"/>
        </w:rPr>
      </w:pPr>
      <w:r>
        <w:rPr>
          <w:rFonts w:ascii="Times New Roman" w:hAnsi="Times New Roman" w:cs="Times New Roman"/>
          <w:sz w:val="24"/>
          <w:szCs w:val="24"/>
        </w:rPr>
        <w:t>Кои са основните ценности, правила на поведение, които следва да приемем;</w:t>
      </w:r>
    </w:p>
    <w:p w:rsidR="00457C56" w:rsidRDefault="00457C56" w:rsidP="00415F63">
      <w:pPr>
        <w:pStyle w:val="a5"/>
        <w:numPr>
          <w:ilvl w:val="2"/>
          <w:numId w:val="10"/>
        </w:numPr>
        <w:spacing w:line="240" w:lineRule="auto"/>
        <w:jc w:val="both"/>
        <w:rPr>
          <w:rFonts w:ascii="Times New Roman" w:hAnsi="Times New Roman" w:cs="Times New Roman"/>
          <w:sz w:val="24"/>
          <w:szCs w:val="24"/>
        </w:rPr>
      </w:pPr>
      <w:r>
        <w:rPr>
          <w:rFonts w:ascii="Times New Roman" w:hAnsi="Times New Roman" w:cs="Times New Roman"/>
          <w:sz w:val="24"/>
          <w:szCs w:val="24"/>
        </w:rPr>
        <w:t>Как можем да ги прилагаме.</w:t>
      </w:r>
    </w:p>
    <w:p w:rsidR="00457C56" w:rsidRDefault="00457C56" w:rsidP="00457C5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Разглеждането на последната тема следва да завърши с изработването на общи правила на поведение в групата на децата и договаряне на процедура, в случай на нарушаване на правилата. Въпреки, че това са дейности на ниво група, те могат и е важно да се приложат</w:t>
      </w:r>
      <w:r w:rsidR="00536061">
        <w:rPr>
          <w:rFonts w:ascii="Times New Roman" w:hAnsi="Times New Roman" w:cs="Times New Roman"/>
          <w:sz w:val="24"/>
          <w:szCs w:val="24"/>
        </w:rPr>
        <w:t xml:space="preserve"> и с родителите, и с учителите.</w:t>
      </w:r>
    </w:p>
    <w:p w:rsidR="00536061" w:rsidRDefault="00536061" w:rsidP="00457C5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Паралелно с дейностите в групата е необходимо да се провеждат и дейности, които обхващат цялата общност на детската градина.</w:t>
      </w:r>
    </w:p>
    <w:p w:rsidR="00536061" w:rsidRDefault="00536061" w:rsidP="00457C56">
      <w:pPr>
        <w:spacing w:line="240" w:lineRule="auto"/>
        <w:jc w:val="both"/>
        <w:rPr>
          <w:rFonts w:ascii="Times New Roman" w:hAnsi="Times New Roman" w:cs="Times New Roman"/>
          <w:b/>
          <w:sz w:val="24"/>
          <w:szCs w:val="24"/>
        </w:rPr>
      </w:pPr>
      <w:r w:rsidRPr="00536061">
        <w:rPr>
          <w:rFonts w:ascii="Times New Roman" w:hAnsi="Times New Roman" w:cs="Times New Roman"/>
          <w:b/>
          <w:sz w:val="24"/>
          <w:szCs w:val="24"/>
        </w:rPr>
        <w:t>Дейности на ниво детска градина включват:</w:t>
      </w:r>
    </w:p>
    <w:p w:rsidR="00536061" w:rsidRDefault="00536061" w:rsidP="00536061">
      <w:pPr>
        <w:pStyle w:val="a5"/>
        <w:numPr>
          <w:ilvl w:val="0"/>
          <w:numId w:val="11"/>
        </w:numPr>
        <w:spacing w:line="240" w:lineRule="auto"/>
        <w:jc w:val="both"/>
        <w:rPr>
          <w:rFonts w:ascii="Times New Roman" w:hAnsi="Times New Roman" w:cs="Times New Roman"/>
          <w:sz w:val="24"/>
          <w:szCs w:val="24"/>
        </w:rPr>
      </w:pPr>
      <w:r>
        <w:rPr>
          <w:rFonts w:ascii="Times New Roman" w:hAnsi="Times New Roman" w:cs="Times New Roman"/>
          <w:sz w:val="24"/>
          <w:szCs w:val="24"/>
        </w:rPr>
        <w:t>Обобщаване на всички предложения за правила на поведение и ценности, направени от учителите в групите и формиране на ценности и правила, които да бъдат от политиката на детската градина;</w:t>
      </w:r>
    </w:p>
    <w:p w:rsidR="00536061" w:rsidRDefault="00536061" w:rsidP="00536061">
      <w:pPr>
        <w:pStyle w:val="a5"/>
        <w:numPr>
          <w:ilvl w:val="0"/>
          <w:numId w:val="11"/>
        </w:numPr>
        <w:spacing w:line="240" w:lineRule="auto"/>
        <w:jc w:val="both"/>
        <w:rPr>
          <w:rFonts w:ascii="Times New Roman" w:hAnsi="Times New Roman" w:cs="Times New Roman"/>
          <w:sz w:val="24"/>
          <w:szCs w:val="24"/>
        </w:rPr>
      </w:pPr>
      <w:r>
        <w:rPr>
          <w:rFonts w:ascii="Times New Roman" w:hAnsi="Times New Roman" w:cs="Times New Roman"/>
          <w:sz w:val="24"/>
          <w:szCs w:val="24"/>
        </w:rPr>
        <w:t>Договаряне на единен механизъм, включително разписани ясни отговорности, за реагиране при всяка проява на тормоз и насилие;</w:t>
      </w:r>
    </w:p>
    <w:p w:rsidR="00536061" w:rsidRDefault="00536061" w:rsidP="00536061">
      <w:pPr>
        <w:pStyle w:val="a5"/>
        <w:numPr>
          <w:ilvl w:val="0"/>
          <w:numId w:val="11"/>
        </w:numPr>
        <w:spacing w:line="240" w:lineRule="auto"/>
        <w:jc w:val="both"/>
        <w:rPr>
          <w:rFonts w:ascii="Times New Roman" w:hAnsi="Times New Roman" w:cs="Times New Roman"/>
          <w:sz w:val="24"/>
          <w:szCs w:val="24"/>
        </w:rPr>
      </w:pPr>
      <w:r>
        <w:rPr>
          <w:rFonts w:ascii="Times New Roman" w:hAnsi="Times New Roman" w:cs="Times New Roman"/>
          <w:sz w:val="24"/>
          <w:szCs w:val="24"/>
        </w:rPr>
        <w:t>Този механизъм да се счита като част от Правилника за дейността на детската градина.</w:t>
      </w:r>
    </w:p>
    <w:p w:rsidR="00536061" w:rsidRDefault="00536061" w:rsidP="00536061">
      <w:pPr>
        <w:pStyle w:val="a5"/>
        <w:numPr>
          <w:ilvl w:val="0"/>
          <w:numId w:val="11"/>
        </w:numPr>
        <w:spacing w:line="240" w:lineRule="auto"/>
        <w:jc w:val="both"/>
        <w:rPr>
          <w:rFonts w:ascii="Times New Roman" w:hAnsi="Times New Roman" w:cs="Times New Roman"/>
          <w:sz w:val="24"/>
          <w:szCs w:val="24"/>
        </w:rPr>
      </w:pPr>
      <w:r>
        <w:rPr>
          <w:rFonts w:ascii="Times New Roman" w:hAnsi="Times New Roman" w:cs="Times New Roman"/>
          <w:sz w:val="24"/>
          <w:szCs w:val="24"/>
        </w:rPr>
        <w:t>Приемане на съгласуваните промени;</w:t>
      </w:r>
    </w:p>
    <w:p w:rsidR="00536061" w:rsidRDefault="00536061" w:rsidP="00536061">
      <w:pPr>
        <w:pStyle w:val="a5"/>
        <w:numPr>
          <w:ilvl w:val="0"/>
          <w:numId w:val="11"/>
        </w:numPr>
        <w:spacing w:line="240" w:lineRule="auto"/>
        <w:jc w:val="both"/>
        <w:rPr>
          <w:rFonts w:ascii="Times New Roman" w:hAnsi="Times New Roman" w:cs="Times New Roman"/>
          <w:sz w:val="24"/>
          <w:szCs w:val="24"/>
        </w:rPr>
      </w:pPr>
      <w:r>
        <w:rPr>
          <w:rFonts w:ascii="Times New Roman" w:hAnsi="Times New Roman" w:cs="Times New Roman"/>
          <w:sz w:val="24"/>
          <w:szCs w:val="24"/>
        </w:rPr>
        <w:t>Прилагане на програми за развитие на личните и социалните</w:t>
      </w:r>
      <w:r w:rsidR="007802C1">
        <w:rPr>
          <w:rFonts w:ascii="Times New Roman" w:hAnsi="Times New Roman" w:cs="Times New Roman"/>
          <w:sz w:val="24"/>
          <w:szCs w:val="24"/>
        </w:rPr>
        <w:t xml:space="preserve"> умения на децата;</w:t>
      </w:r>
    </w:p>
    <w:p w:rsidR="007802C1" w:rsidRDefault="007802C1" w:rsidP="00536061">
      <w:pPr>
        <w:pStyle w:val="a5"/>
        <w:numPr>
          <w:ilvl w:val="0"/>
          <w:numId w:val="11"/>
        </w:numPr>
        <w:spacing w:line="240" w:lineRule="auto"/>
        <w:jc w:val="both"/>
        <w:rPr>
          <w:rFonts w:ascii="Times New Roman" w:hAnsi="Times New Roman" w:cs="Times New Roman"/>
          <w:sz w:val="24"/>
          <w:szCs w:val="24"/>
        </w:rPr>
      </w:pPr>
      <w:r>
        <w:rPr>
          <w:rFonts w:ascii="Times New Roman" w:hAnsi="Times New Roman" w:cs="Times New Roman"/>
          <w:sz w:val="24"/>
          <w:szCs w:val="24"/>
        </w:rPr>
        <w:t>Подобряване на системата за съобщаване на случаи на тормоз (въвеждане на нови форми и канали, гарантиране на конфиденциалността);</w:t>
      </w:r>
    </w:p>
    <w:p w:rsidR="007802C1" w:rsidRDefault="007802C1" w:rsidP="00536061">
      <w:pPr>
        <w:pStyle w:val="a5"/>
        <w:numPr>
          <w:ilvl w:val="0"/>
          <w:numId w:val="11"/>
        </w:numPr>
        <w:spacing w:line="240" w:lineRule="auto"/>
        <w:jc w:val="both"/>
        <w:rPr>
          <w:rFonts w:ascii="Times New Roman" w:hAnsi="Times New Roman" w:cs="Times New Roman"/>
          <w:sz w:val="24"/>
          <w:szCs w:val="24"/>
        </w:rPr>
      </w:pPr>
      <w:r>
        <w:rPr>
          <w:rFonts w:ascii="Times New Roman" w:hAnsi="Times New Roman" w:cs="Times New Roman"/>
          <w:sz w:val="24"/>
          <w:szCs w:val="24"/>
        </w:rPr>
        <w:t>Включване на експерти и родители в процеса на създаване и реализирането на всички интервенции;</w:t>
      </w:r>
    </w:p>
    <w:p w:rsidR="007802C1" w:rsidRDefault="007802C1" w:rsidP="00536061">
      <w:pPr>
        <w:pStyle w:val="a5"/>
        <w:numPr>
          <w:ilvl w:val="0"/>
          <w:numId w:val="11"/>
        </w:numPr>
        <w:spacing w:line="240" w:lineRule="auto"/>
        <w:jc w:val="both"/>
        <w:rPr>
          <w:rFonts w:ascii="Times New Roman" w:hAnsi="Times New Roman" w:cs="Times New Roman"/>
          <w:sz w:val="24"/>
          <w:szCs w:val="24"/>
        </w:rPr>
      </w:pPr>
      <w:r>
        <w:rPr>
          <w:rFonts w:ascii="Times New Roman" w:hAnsi="Times New Roman" w:cs="Times New Roman"/>
          <w:sz w:val="24"/>
          <w:szCs w:val="24"/>
        </w:rPr>
        <w:t>Използването на подхода за работа с връстници (</w:t>
      </w:r>
      <w:r>
        <w:rPr>
          <w:rFonts w:ascii="Times New Roman" w:hAnsi="Times New Roman" w:cs="Times New Roman"/>
          <w:sz w:val="24"/>
          <w:szCs w:val="24"/>
          <w:lang w:val="en-US"/>
        </w:rPr>
        <w:t>peer education</w:t>
      </w:r>
      <w:r>
        <w:rPr>
          <w:rFonts w:ascii="Times New Roman" w:hAnsi="Times New Roman" w:cs="Times New Roman"/>
          <w:sz w:val="24"/>
          <w:szCs w:val="24"/>
        </w:rPr>
        <w:t xml:space="preserve">), които трябва </w:t>
      </w:r>
      <w:r w:rsidR="00313D7E">
        <w:rPr>
          <w:rFonts w:ascii="Times New Roman" w:hAnsi="Times New Roman" w:cs="Times New Roman"/>
          <w:sz w:val="24"/>
          <w:szCs w:val="24"/>
        </w:rPr>
        <w:t>да станат естествените помощ</w:t>
      </w:r>
      <w:r w:rsidR="00A05E22">
        <w:rPr>
          <w:rFonts w:ascii="Times New Roman" w:hAnsi="Times New Roman" w:cs="Times New Roman"/>
          <w:sz w:val="24"/>
          <w:szCs w:val="24"/>
        </w:rPr>
        <w:t>ници при реализирането на всички видове интервенции както по отношение на децата, които са обект на тормоз, така и по отношение на децата, които упражняват насилие;</w:t>
      </w:r>
    </w:p>
    <w:p w:rsidR="00A05E22" w:rsidRDefault="00A05E22" w:rsidP="00536061">
      <w:pPr>
        <w:pStyle w:val="a5"/>
        <w:numPr>
          <w:ilvl w:val="0"/>
          <w:numId w:val="11"/>
        </w:numPr>
        <w:spacing w:line="240" w:lineRule="auto"/>
        <w:jc w:val="both"/>
        <w:rPr>
          <w:rFonts w:ascii="Times New Roman" w:hAnsi="Times New Roman" w:cs="Times New Roman"/>
          <w:sz w:val="24"/>
          <w:szCs w:val="24"/>
        </w:rPr>
      </w:pPr>
      <w:r>
        <w:rPr>
          <w:rFonts w:ascii="Times New Roman" w:hAnsi="Times New Roman" w:cs="Times New Roman"/>
          <w:sz w:val="24"/>
          <w:szCs w:val="24"/>
        </w:rPr>
        <w:t>Повишаване квалификацията на учителите за работа с програмите, включително реализиране на специализирани тренинги за определени категории от работещите в детската градина за справяне с критични ситуации и други;</w:t>
      </w:r>
    </w:p>
    <w:p w:rsidR="00A05E22" w:rsidRDefault="00A05E22" w:rsidP="00536061">
      <w:pPr>
        <w:pStyle w:val="a5"/>
        <w:numPr>
          <w:ilvl w:val="0"/>
          <w:numId w:val="11"/>
        </w:numPr>
        <w:spacing w:line="240" w:lineRule="auto"/>
        <w:jc w:val="both"/>
        <w:rPr>
          <w:rFonts w:ascii="Times New Roman" w:hAnsi="Times New Roman" w:cs="Times New Roman"/>
          <w:sz w:val="24"/>
          <w:szCs w:val="24"/>
        </w:rPr>
      </w:pPr>
      <w:r>
        <w:rPr>
          <w:rFonts w:ascii="Times New Roman" w:hAnsi="Times New Roman" w:cs="Times New Roman"/>
          <w:sz w:val="24"/>
          <w:szCs w:val="24"/>
        </w:rPr>
        <w:t>Ясно разпределение на конкретни отговорности на всички възрастни в детската градина;</w:t>
      </w:r>
    </w:p>
    <w:p w:rsidR="00A05E22" w:rsidRDefault="00A05E22" w:rsidP="00536061">
      <w:pPr>
        <w:pStyle w:val="a5"/>
        <w:numPr>
          <w:ilvl w:val="0"/>
          <w:numId w:val="11"/>
        </w:numPr>
        <w:spacing w:line="240" w:lineRule="auto"/>
        <w:jc w:val="both"/>
        <w:rPr>
          <w:rFonts w:ascii="Times New Roman" w:hAnsi="Times New Roman" w:cs="Times New Roman"/>
          <w:sz w:val="24"/>
          <w:szCs w:val="24"/>
        </w:rPr>
      </w:pPr>
      <w:r>
        <w:rPr>
          <w:rFonts w:ascii="Times New Roman" w:hAnsi="Times New Roman" w:cs="Times New Roman"/>
          <w:sz w:val="24"/>
          <w:szCs w:val="24"/>
        </w:rPr>
        <w:t>Разработване на стъпки за привличане на родителите;</w:t>
      </w:r>
    </w:p>
    <w:p w:rsidR="00A05E22" w:rsidRDefault="00A05E22" w:rsidP="00536061">
      <w:pPr>
        <w:pStyle w:val="a5"/>
        <w:numPr>
          <w:ilvl w:val="0"/>
          <w:numId w:val="11"/>
        </w:numPr>
        <w:spacing w:line="240" w:lineRule="auto"/>
        <w:jc w:val="both"/>
        <w:rPr>
          <w:rFonts w:ascii="Times New Roman" w:hAnsi="Times New Roman" w:cs="Times New Roman"/>
          <w:sz w:val="24"/>
          <w:szCs w:val="24"/>
        </w:rPr>
      </w:pPr>
      <w:r>
        <w:rPr>
          <w:rFonts w:ascii="Times New Roman" w:hAnsi="Times New Roman" w:cs="Times New Roman"/>
          <w:sz w:val="24"/>
          <w:szCs w:val="24"/>
        </w:rPr>
        <w:t>Разработване на процедури и механизми за осигуряване на непрекъснато съгласуване на интересите и потребностите на отделните групи, съставляващи общността;</w:t>
      </w:r>
    </w:p>
    <w:p w:rsidR="00A05E22" w:rsidRDefault="00A05E22" w:rsidP="00536061">
      <w:pPr>
        <w:pStyle w:val="a5"/>
        <w:numPr>
          <w:ilvl w:val="0"/>
          <w:numId w:val="11"/>
        </w:numPr>
        <w:spacing w:line="240" w:lineRule="auto"/>
        <w:jc w:val="both"/>
        <w:rPr>
          <w:rFonts w:ascii="Times New Roman" w:hAnsi="Times New Roman" w:cs="Times New Roman"/>
          <w:sz w:val="24"/>
          <w:szCs w:val="24"/>
        </w:rPr>
      </w:pPr>
      <w:r>
        <w:rPr>
          <w:rFonts w:ascii="Times New Roman" w:hAnsi="Times New Roman" w:cs="Times New Roman"/>
          <w:sz w:val="24"/>
          <w:szCs w:val="24"/>
        </w:rPr>
        <w:t>Осигуряване на реални партньорства с външни служби, организации и специалисти;</w:t>
      </w:r>
    </w:p>
    <w:p w:rsidR="00A05E22" w:rsidRDefault="00A05E22" w:rsidP="00536061">
      <w:pPr>
        <w:pStyle w:val="a5"/>
        <w:numPr>
          <w:ilvl w:val="0"/>
          <w:numId w:val="11"/>
        </w:numPr>
        <w:spacing w:line="240" w:lineRule="auto"/>
        <w:jc w:val="both"/>
        <w:rPr>
          <w:rFonts w:ascii="Times New Roman" w:hAnsi="Times New Roman" w:cs="Times New Roman"/>
          <w:sz w:val="24"/>
          <w:szCs w:val="24"/>
        </w:rPr>
      </w:pPr>
      <w:r>
        <w:rPr>
          <w:rFonts w:ascii="Times New Roman" w:hAnsi="Times New Roman" w:cs="Times New Roman"/>
          <w:sz w:val="24"/>
          <w:szCs w:val="24"/>
        </w:rPr>
        <w:t>Насочване към основни здравни и социални услуги за децата и семействата.</w:t>
      </w:r>
    </w:p>
    <w:p w:rsidR="00A05E22" w:rsidRDefault="00A05E22" w:rsidP="00A05E2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Привличането на родителите е важна част от реализирането на програмата и важно условие за нейната ефективност.</w:t>
      </w:r>
    </w:p>
    <w:p w:rsidR="00A05E22" w:rsidRDefault="00A05E22" w:rsidP="00A05E22">
      <w:pPr>
        <w:spacing w:line="240" w:lineRule="auto"/>
        <w:jc w:val="both"/>
        <w:rPr>
          <w:rFonts w:ascii="Times New Roman" w:hAnsi="Times New Roman" w:cs="Times New Roman"/>
          <w:sz w:val="24"/>
          <w:szCs w:val="24"/>
        </w:rPr>
      </w:pPr>
      <w:r>
        <w:rPr>
          <w:rFonts w:ascii="Times New Roman" w:hAnsi="Times New Roman" w:cs="Times New Roman"/>
          <w:sz w:val="24"/>
          <w:szCs w:val="24"/>
        </w:rPr>
        <w:t>Р</w:t>
      </w:r>
      <w:r w:rsidR="00714FE8">
        <w:rPr>
          <w:rFonts w:ascii="Times New Roman" w:hAnsi="Times New Roman" w:cs="Times New Roman"/>
          <w:sz w:val="24"/>
          <w:szCs w:val="24"/>
        </w:rPr>
        <w:t>одителското съдействие може да има различни измерения като:</w:t>
      </w:r>
    </w:p>
    <w:p w:rsidR="00714FE8" w:rsidRDefault="00714FE8" w:rsidP="00714FE8">
      <w:pPr>
        <w:pStyle w:val="a5"/>
        <w:numPr>
          <w:ilvl w:val="0"/>
          <w:numId w:val="12"/>
        </w:num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Родители – специалисти от областта на помагащите професии (психолози, со</w:t>
      </w:r>
      <w:r w:rsidR="008F576C">
        <w:rPr>
          <w:rFonts w:ascii="Times New Roman" w:hAnsi="Times New Roman" w:cs="Times New Roman"/>
          <w:sz w:val="24"/>
          <w:szCs w:val="24"/>
        </w:rPr>
        <w:t>циални работници, лекари, свеще</w:t>
      </w:r>
      <w:r>
        <w:rPr>
          <w:rFonts w:ascii="Times New Roman" w:hAnsi="Times New Roman" w:cs="Times New Roman"/>
          <w:sz w:val="24"/>
          <w:szCs w:val="24"/>
        </w:rPr>
        <w:t>ници) или други професии, които могат да бъдат полезни, с чиято помощ могат да реализират ценни инициативи в детската градина;</w:t>
      </w:r>
    </w:p>
    <w:p w:rsidR="00714FE8" w:rsidRDefault="00714FE8" w:rsidP="00714FE8">
      <w:pPr>
        <w:pStyle w:val="a5"/>
        <w:numPr>
          <w:ilvl w:val="0"/>
          <w:numId w:val="12"/>
        </w:numPr>
        <w:spacing w:line="240" w:lineRule="auto"/>
        <w:jc w:val="both"/>
        <w:rPr>
          <w:rFonts w:ascii="Times New Roman" w:hAnsi="Times New Roman" w:cs="Times New Roman"/>
          <w:sz w:val="24"/>
          <w:szCs w:val="24"/>
        </w:rPr>
      </w:pPr>
      <w:r>
        <w:rPr>
          <w:rFonts w:ascii="Times New Roman" w:hAnsi="Times New Roman" w:cs="Times New Roman"/>
          <w:sz w:val="24"/>
          <w:szCs w:val="24"/>
        </w:rPr>
        <w:t>Родители, които могат да</w:t>
      </w:r>
      <w:r w:rsidR="00734F9A">
        <w:rPr>
          <w:rFonts w:ascii="Times New Roman" w:hAnsi="Times New Roman" w:cs="Times New Roman"/>
          <w:sz w:val="24"/>
          <w:szCs w:val="24"/>
        </w:rPr>
        <w:t xml:space="preserve"> станат посредници между детската градина и родителите или други организации и институции;</w:t>
      </w:r>
    </w:p>
    <w:p w:rsidR="00734F9A" w:rsidRDefault="00734F9A" w:rsidP="00734F9A">
      <w:pPr>
        <w:pStyle w:val="a5"/>
        <w:numPr>
          <w:ilvl w:val="0"/>
          <w:numId w:val="12"/>
        </w:numPr>
        <w:spacing w:line="240" w:lineRule="auto"/>
        <w:jc w:val="both"/>
        <w:rPr>
          <w:rFonts w:ascii="Times New Roman" w:hAnsi="Times New Roman" w:cs="Times New Roman"/>
          <w:sz w:val="24"/>
          <w:szCs w:val="24"/>
        </w:rPr>
      </w:pPr>
      <w:r>
        <w:rPr>
          <w:rFonts w:ascii="Times New Roman" w:hAnsi="Times New Roman" w:cs="Times New Roman"/>
          <w:sz w:val="24"/>
          <w:szCs w:val="24"/>
        </w:rPr>
        <w:t>Родители, които могат да осигурят ресурси – в натура, услуги или пари, за изпълнение на дейностите в детската градина.</w:t>
      </w:r>
    </w:p>
    <w:p w:rsidR="00734F9A" w:rsidRDefault="00734F9A" w:rsidP="00734F9A">
      <w:pPr>
        <w:pStyle w:val="a5"/>
        <w:numPr>
          <w:ilvl w:val="0"/>
          <w:numId w:val="10"/>
        </w:numPr>
        <w:spacing w:line="240" w:lineRule="auto"/>
        <w:jc w:val="both"/>
        <w:rPr>
          <w:rFonts w:ascii="Times New Roman" w:hAnsi="Times New Roman" w:cs="Times New Roman"/>
          <w:b/>
          <w:sz w:val="24"/>
          <w:szCs w:val="24"/>
        </w:rPr>
      </w:pPr>
      <w:r w:rsidRPr="00734F9A">
        <w:rPr>
          <w:rFonts w:ascii="Times New Roman" w:hAnsi="Times New Roman" w:cs="Times New Roman"/>
          <w:b/>
          <w:sz w:val="24"/>
          <w:szCs w:val="24"/>
        </w:rPr>
        <w:t xml:space="preserve">Въвеждане на защитната мрежа – Правила за задълженията на всички </w:t>
      </w:r>
      <w:r w:rsidR="008F576C">
        <w:rPr>
          <w:rFonts w:ascii="Times New Roman" w:hAnsi="Times New Roman" w:cs="Times New Roman"/>
          <w:b/>
          <w:sz w:val="24"/>
          <w:szCs w:val="24"/>
        </w:rPr>
        <w:t>служители по темата, включване н</w:t>
      </w:r>
      <w:r w:rsidRPr="00734F9A">
        <w:rPr>
          <w:rFonts w:ascii="Times New Roman" w:hAnsi="Times New Roman" w:cs="Times New Roman"/>
          <w:b/>
          <w:sz w:val="24"/>
          <w:szCs w:val="24"/>
        </w:rPr>
        <w:t>а родители, дежурства.</w:t>
      </w:r>
    </w:p>
    <w:p w:rsidR="00977EE6" w:rsidRPr="00977EE6" w:rsidRDefault="00734F9A" w:rsidP="008D26A7">
      <w:pPr>
        <w:pStyle w:val="a5"/>
        <w:numPr>
          <w:ilvl w:val="1"/>
          <w:numId w:val="10"/>
        </w:numPr>
        <w:spacing w:line="240" w:lineRule="auto"/>
        <w:jc w:val="both"/>
        <w:rPr>
          <w:rFonts w:ascii="Times New Roman" w:hAnsi="Times New Roman" w:cs="Times New Roman"/>
          <w:sz w:val="24"/>
          <w:szCs w:val="24"/>
        </w:rPr>
      </w:pPr>
      <w:r w:rsidRPr="00977EE6">
        <w:rPr>
          <w:rFonts w:ascii="Times New Roman" w:hAnsi="Times New Roman" w:cs="Times New Roman"/>
          <w:b/>
          <w:sz w:val="24"/>
          <w:szCs w:val="24"/>
        </w:rPr>
        <w:t>Интервенции в ситуации на тормоз, според приетите правила</w:t>
      </w:r>
      <w:r w:rsidR="00495E36" w:rsidRPr="00977EE6">
        <w:rPr>
          <w:rFonts w:ascii="Times New Roman" w:hAnsi="Times New Roman" w:cs="Times New Roman"/>
          <w:sz w:val="24"/>
          <w:szCs w:val="24"/>
        </w:rPr>
        <w:t xml:space="preserve">    </w:t>
      </w:r>
    </w:p>
    <w:tbl>
      <w:tblPr>
        <w:tblStyle w:val="a6"/>
        <w:tblW w:w="9606" w:type="dxa"/>
        <w:tblLook w:val="04A0" w:firstRow="1" w:lastRow="0" w:firstColumn="1" w:lastColumn="0" w:noHBand="0" w:noVBand="1"/>
      </w:tblPr>
      <w:tblGrid>
        <w:gridCol w:w="4606"/>
        <w:gridCol w:w="5000"/>
      </w:tblGrid>
      <w:tr w:rsidR="00977EE6" w:rsidTr="00977EE6">
        <w:tc>
          <w:tcPr>
            <w:tcW w:w="4606" w:type="dxa"/>
          </w:tcPr>
          <w:p w:rsidR="00977EE6" w:rsidRDefault="00977EE6" w:rsidP="008D26A7">
            <w:pPr>
              <w:jc w:val="both"/>
              <w:rPr>
                <w:rFonts w:ascii="Times New Roman" w:hAnsi="Times New Roman" w:cs="Times New Roman"/>
                <w:sz w:val="24"/>
                <w:szCs w:val="24"/>
              </w:rPr>
            </w:pPr>
            <w:r>
              <w:rPr>
                <w:rFonts w:ascii="Times New Roman" w:hAnsi="Times New Roman" w:cs="Times New Roman"/>
                <w:sz w:val="24"/>
                <w:szCs w:val="24"/>
              </w:rPr>
              <w:t xml:space="preserve">Процедура за действие при тормоз: </w:t>
            </w:r>
            <w:r w:rsidRPr="00977EE6">
              <w:rPr>
                <w:rFonts w:ascii="Times New Roman" w:hAnsi="Times New Roman" w:cs="Times New Roman"/>
                <w:b/>
                <w:sz w:val="24"/>
                <w:szCs w:val="24"/>
              </w:rPr>
              <w:t>ниво на тормоза</w:t>
            </w:r>
          </w:p>
        </w:tc>
        <w:tc>
          <w:tcPr>
            <w:tcW w:w="5000" w:type="dxa"/>
          </w:tcPr>
          <w:p w:rsidR="00977EE6" w:rsidRPr="00977EE6" w:rsidRDefault="00977EE6" w:rsidP="008D26A7">
            <w:pPr>
              <w:jc w:val="both"/>
              <w:rPr>
                <w:rFonts w:ascii="Times New Roman" w:hAnsi="Times New Roman" w:cs="Times New Roman"/>
                <w:b/>
                <w:sz w:val="24"/>
                <w:szCs w:val="24"/>
              </w:rPr>
            </w:pPr>
            <w:r w:rsidRPr="00977EE6">
              <w:rPr>
                <w:rFonts w:ascii="Times New Roman" w:hAnsi="Times New Roman" w:cs="Times New Roman"/>
                <w:b/>
                <w:sz w:val="24"/>
                <w:szCs w:val="24"/>
              </w:rPr>
              <w:t>Отговор на детската градина</w:t>
            </w:r>
          </w:p>
        </w:tc>
      </w:tr>
      <w:tr w:rsidR="00977EE6" w:rsidTr="00977EE6">
        <w:tc>
          <w:tcPr>
            <w:tcW w:w="4606" w:type="dxa"/>
          </w:tcPr>
          <w:p w:rsidR="00977EE6" w:rsidRDefault="00977EE6" w:rsidP="008D26A7">
            <w:pPr>
              <w:jc w:val="both"/>
              <w:rPr>
                <w:rFonts w:ascii="Times New Roman" w:hAnsi="Times New Roman" w:cs="Times New Roman"/>
                <w:sz w:val="24"/>
                <w:szCs w:val="24"/>
              </w:rPr>
            </w:pPr>
            <w:r>
              <w:rPr>
                <w:rFonts w:ascii="Times New Roman" w:hAnsi="Times New Roman" w:cs="Times New Roman"/>
                <w:sz w:val="24"/>
                <w:szCs w:val="24"/>
              </w:rPr>
              <w:t xml:space="preserve">Ниско нарушаване на правилата </w:t>
            </w:r>
          </w:p>
        </w:tc>
        <w:tc>
          <w:tcPr>
            <w:tcW w:w="5000" w:type="dxa"/>
          </w:tcPr>
          <w:p w:rsidR="00977EE6" w:rsidRDefault="00977EE6" w:rsidP="008D26A7">
            <w:pPr>
              <w:jc w:val="both"/>
              <w:rPr>
                <w:rFonts w:ascii="Times New Roman" w:hAnsi="Times New Roman" w:cs="Times New Roman"/>
                <w:sz w:val="24"/>
                <w:szCs w:val="24"/>
              </w:rPr>
            </w:pPr>
            <w:r>
              <w:rPr>
                <w:rFonts w:ascii="Times New Roman" w:hAnsi="Times New Roman" w:cs="Times New Roman"/>
                <w:sz w:val="24"/>
                <w:szCs w:val="24"/>
              </w:rPr>
              <w:t>Прекратяване ситуацията на тормоз чрез:</w:t>
            </w:r>
          </w:p>
          <w:p w:rsidR="00977EE6" w:rsidRDefault="00977EE6" w:rsidP="00977EE6">
            <w:pPr>
              <w:pStyle w:val="a5"/>
              <w:numPr>
                <w:ilvl w:val="0"/>
                <w:numId w:val="13"/>
              </w:numPr>
              <w:jc w:val="both"/>
              <w:rPr>
                <w:rFonts w:ascii="Times New Roman" w:hAnsi="Times New Roman" w:cs="Times New Roman"/>
                <w:sz w:val="24"/>
                <w:szCs w:val="24"/>
              </w:rPr>
            </w:pPr>
            <w:r>
              <w:rPr>
                <w:rFonts w:ascii="Times New Roman" w:hAnsi="Times New Roman" w:cs="Times New Roman"/>
                <w:sz w:val="24"/>
                <w:szCs w:val="24"/>
              </w:rPr>
              <w:t>действия от страна на ДГ в групата;</w:t>
            </w:r>
          </w:p>
          <w:p w:rsidR="00977EE6" w:rsidRDefault="00977EE6" w:rsidP="00977EE6">
            <w:pPr>
              <w:pStyle w:val="a5"/>
              <w:numPr>
                <w:ilvl w:val="0"/>
                <w:numId w:val="13"/>
              </w:numPr>
              <w:jc w:val="both"/>
              <w:rPr>
                <w:rFonts w:ascii="Times New Roman" w:hAnsi="Times New Roman" w:cs="Times New Roman"/>
                <w:sz w:val="24"/>
                <w:szCs w:val="24"/>
              </w:rPr>
            </w:pPr>
            <w:r>
              <w:rPr>
                <w:rFonts w:ascii="Times New Roman" w:hAnsi="Times New Roman" w:cs="Times New Roman"/>
                <w:sz w:val="24"/>
                <w:szCs w:val="24"/>
              </w:rPr>
              <w:t>действия от страна на двамата учители на групата;</w:t>
            </w:r>
          </w:p>
          <w:p w:rsidR="00977EE6" w:rsidRPr="00977EE6" w:rsidRDefault="00977EE6" w:rsidP="00977EE6">
            <w:pPr>
              <w:pStyle w:val="a5"/>
              <w:numPr>
                <w:ilvl w:val="0"/>
                <w:numId w:val="13"/>
              </w:numPr>
              <w:jc w:val="both"/>
              <w:rPr>
                <w:rFonts w:ascii="Times New Roman" w:hAnsi="Times New Roman" w:cs="Times New Roman"/>
                <w:sz w:val="24"/>
                <w:szCs w:val="24"/>
              </w:rPr>
            </w:pPr>
            <w:r>
              <w:rPr>
                <w:rFonts w:ascii="Times New Roman" w:hAnsi="Times New Roman" w:cs="Times New Roman"/>
                <w:sz w:val="24"/>
                <w:szCs w:val="24"/>
              </w:rPr>
              <w:t>разговор с родителя и възстановяване на щетите.</w:t>
            </w:r>
          </w:p>
        </w:tc>
      </w:tr>
      <w:tr w:rsidR="00977EE6" w:rsidTr="00977EE6">
        <w:tc>
          <w:tcPr>
            <w:tcW w:w="4606" w:type="dxa"/>
          </w:tcPr>
          <w:p w:rsidR="00977EE6" w:rsidRDefault="00977EE6" w:rsidP="008D26A7">
            <w:pPr>
              <w:jc w:val="both"/>
              <w:rPr>
                <w:rFonts w:ascii="Times New Roman" w:hAnsi="Times New Roman" w:cs="Times New Roman"/>
                <w:sz w:val="24"/>
                <w:szCs w:val="24"/>
              </w:rPr>
            </w:pPr>
            <w:r>
              <w:rPr>
                <w:rFonts w:ascii="Times New Roman" w:hAnsi="Times New Roman" w:cs="Times New Roman"/>
                <w:sz w:val="24"/>
                <w:szCs w:val="24"/>
              </w:rPr>
              <w:t>Повтаряне на едни и същи нарушения на правилата</w:t>
            </w:r>
          </w:p>
        </w:tc>
        <w:tc>
          <w:tcPr>
            <w:tcW w:w="5000" w:type="dxa"/>
          </w:tcPr>
          <w:p w:rsidR="00977EE6" w:rsidRDefault="00977EE6" w:rsidP="008D26A7">
            <w:pPr>
              <w:jc w:val="both"/>
              <w:rPr>
                <w:rFonts w:ascii="Times New Roman" w:hAnsi="Times New Roman" w:cs="Times New Roman"/>
                <w:sz w:val="24"/>
                <w:szCs w:val="24"/>
              </w:rPr>
            </w:pPr>
            <w:r>
              <w:rPr>
                <w:rFonts w:ascii="Times New Roman" w:hAnsi="Times New Roman" w:cs="Times New Roman"/>
                <w:sz w:val="24"/>
                <w:szCs w:val="24"/>
              </w:rPr>
              <w:t>Протокол за тормоз:</w:t>
            </w:r>
          </w:p>
          <w:p w:rsidR="00977EE6" w:rsidRDefault="00977EE6" w:rsidP="00977EE6">
            <w:pPr>
              <w:pStyle w:val="a5"/>
              <w:numPr>
                <w:ilvl w:val="0"/>
                <w:numId w:val="14"/>
              </w:numPr>
              <w:jc w:val="both"/>
              <w:rPr>
                <w:rFonts w:ascii="Times New Roman" w:hAnsi="Times New Roman" w:cs="Times New Roman"/>
                <w:sz w:val="24"/>
                <w:szCs w:val="24"/>
              </w:rPr>
            </w:pPr>
            <w:r>
              <w:rPr>
                <w:rFonts w:ascii="Times New Roman" w:hAnsi="Times New Roman" w:cs="Times New Roman"/>
                <w:sz w:val="24"/>
                <w:szCs w:val="24"/>
              </w:rPr>
              <w:t>действия от страна на двамата учители на групата и директора; разговор с родителите – обсъждане на проблема(допълнителни програми за агресивно поведение, срещи с психолог, срещи с председателя на родителския актив); възстановяване на щетата;</w:t>
            </w:r>
          </w:p>
          <w:p w:rsidR="00977EE6" w:rsidRPr="00977EE6" w:rsidRDefault="00977EE6" w:rsidP="00977EE6">
            <w:pPr>
              <w:pStyle w:val="a5"/>
              <w:numPr>
                <w:ilvl w:val="0"/>
                <w:numId w:val="14"/>
              </w:numPr>
              <w:jc w:val="both"/>
              <w:rPr>
                <w:rFonts w:ascii="Times New Roman" w:hAnsi="Times New Roman" w:cs="Times New Roman"/>
                <w:sz w:val="24"/>
                <w:szCs w:val="24"/>
              </w:rPr>
            </w:pPr>
            <w:r>
              <w:rPr>
                <w:rFonts w:ascii="Times New Roman" w:hAnsi="Times New Roman" w:cs="Times New Roman"/>
                <w:sz w:val="24"/>
                <w:szCs w:val="24"/>
              </w:rPr>
              <w:t>регистриране на ситуацията на тормоз в постоянната комисия</w:t>
            </w:r>
            <w:r w:rsidR="00DC48D2">
              <w:rPr>
                <w:rFonts w:ascii="Times New Roman" w:hAnsi="Times New Roman" w:cs="Times New Roman"/>
                <w:sz w:val="24"/>
                <w:szCs w:val="24"/>
              </w:rPr>
              <w:t xml:space="preserve"> на ДГ за превенция за действие и за съдействие на органите по закрила на децата, жертви на насилие. Среща с комисията, учителите на детето, родителите на детето и председателя на родителския актив на групата; Набелязване на мерки за действие.</w:t>
            </w:r>
          </w:p>
        </w:tc>
      </w:tr>
      <w:tr w:rsidR="00977EE6" w:rsidTr="00977EE6">
        <w:tc>
          <w:tcPr>
            <w:tcW w:w="4606" w:type="dxa"/>
          </w:tcPr>
          <w:p w:rsidR="00977EE6" w:rsidRDefault="00DC48D2" w:rsidP="008D26A7">
            <w:pPr>
              <w:jc w:val="both"/>
              <w:rPr>
                <w:rFonts w:ascii="Times New Roman" w:hAnsi="Times New Roman" w:cs="Times New Roman"/>
                <w:sz w:val="24"/>
                <w:szCs w:val="24"/>
              </w:rPr>
            </w:pPr>
            <w:r>
              <w:rPr>
                <w:rFonts w:ascii="Times New Roman" w:hAnsi="Times New Roman" w:cs="Times New Roman"/>
                <w:sz w:val="24"/>
                <w:szCs w:val="24"/>
              </w:rPr>
              <w:t>Сериозно – злоупотреба със сила, както и при екстремни ситуации</w:t>
            </w:r>
            <w:r w:rsidR="00BB1095">
              <w:rPr>
                <w:rFonts w:ascii="Times New Roman" w:hAnsi="Times New Roman" w:cs="Times New Roman"/>
                <w:sz w:val="24"/>
                <w:szCs w:val="24"/>
              </w:rPr>
              <w:t>, в които съществува опасност за живота и здравето, телесния интегритет, както на детето-жертва, така и на детето-извършител.</w:t>
            </w:r>
          </w:p>
        </w:tc>
        <w:tc>
          <w:tcPr>
            <w:tcW w:w="5000" w:type="dxa"/>
          </w:tcPr>
          <w:p w:rsidR="00977EE6" w:rsidRDefault="00BB1095" w:rsidP="008D26A7">
            <w:pPr>
              <w:jc w:val="both"/>
              <w:rPr>
                <w:rFonts w:ascii="Times New Roman" w:hAnsi="Times New Roman" w:cs="Times New Roman"/>
                <w:sz w:val="24"/>
                <w:szCs w:val="24"/>
              </w:rPr>
            </w:pPr>
            <w:r>
              <w:rPr>
                <w:rFonts w:ascii="Times New Roman" w:hAnsi="Times New Roman" w:cs="Times New Roman"/>
                <w:sz w:val="24"/>
                <w:szCs w:val="24"/>
              </w:rPr>
              <w:t>Протокол за тормоз:</w:t>
            </w:r>
          </w:p>
          <w:p w:rsidR="00BB1095" w:rsidRDefault="00BB1095" w:rsidP="00BB1095">
            <w:pPr>
              <w:pStyle w:val="a5"/>
              <w:numPr>
                <w:ilvl w:val="0"/>
                <w:numId w:val="15"/>
              </w:numPr>
              <w:jc w:val="both"/>
              <w:rPr>
                <w:rFonts w:ascii="Times New Roman" w:hAnsi="Times New Roman" w:cs="Times New Roman"/>
                <w:sz w:val="24"/>
                <w:szCs w:val="24"/>
              </w:rPr>
            </w:pPr>
            <w:r>
              <w:rPr>
                <w:rFonts w:ascii="Times New Roman" w:hAnsi="Times New Roman" w:cs="Times New Roman"/>
                <w:sz w:val="24"/>
                <w:szCs w:val="24"/>
              </w:rPr>
              <w:t>среща с родителите – възстановяване на щетата – включване на детето в допълнителни програми за справяне с агресивното поведение;</w:t>
            </w:r>
          </w:p>
          <w:p w:rsidR="00BB1095" w:rsidRPr="00BB1095" w:rsidRDefault="00BB1095" w:rsidP="00BB1095">
            <w:pPr>
              <w:pStyle w:val="a5"/>
              <w:numPr>
                <w:ilvl w:val="0"/>
                <w:numId w:val="15"/>
              </w:numPr>
              <w:jc w:val="both"/>
              <w:rPr>
                <w:rFonts w:ascii="Times New Roman" w:hAnsi="Times New Roman" w:cs="Times New Roman"/>
                <w:sz w:val="24"/>
                <w:szCs w:val="24"/>
              </w:rPr>
            </w:pPr>
            <w:r>
              <w:rPr>
                <w:rFonts w:ascii="Times New Roman" w:hAnsi="Times New Roman" w:cs="Times New Roman"/>
                <w:sz w:val="24"/>
                <w:szCs w:val="24"/>
              </w:rPr>
              <w:t>директорът уведомява отдел „Закрила на детето“ – социалният работник проучва ситуацията, разговаря с родителите и предприема мерки за закрила на детето-жертва и справяне с детето-извършител и неговите родители.</w:t>
            </w:r>
          </w:p>
        </w:tc>
      </w:tr>
    </w:tbl>
    <w:p w:rsidR="00495E36" w:rsidRPr="008D26A7" w:rsidRDefault="00495E36" w:rsidP="008D26A7">
      <w:pPr>
        <w:spacing w:line="240" w:lineRule="auto"/>
        <w:jc w:val="both"/>
        <w:rPr>
          <w:rFonts w:ascii="Times New Roman" w:hAnsi="Times New Roman" w:cs="Times New Roman"/>
          <w:sz w:val="24"/>
          <w:szCs w:val="24"/>
        </w:rPr>
      </w:pPr>
    </w:p>
    <w:p w:rsidR="00F612FC" w:rsidRDefault="00B32E4A" w:rsidP="00F612FC">
      <w:pPr>
        <w:jc w:val="both"/>
        <w:rPr>
          <w:rFonts w:ascii="Times New Roman" w:hAnsi="Times New Roman" w:cs="Times New Roman"/>
          <w:sz w:val="24"/>
          <w:szCs w:val="24"/>
        </w:rPr>
      </w:pPr>
      <w:r>
        <w:rPr>
          <w:rFonts w:ascii="Times New Roman" w:hAnsi="Times New Roman" w:cs="Times New Roman"/>
          <w:sz w:val="24"/>
          <w:szCs w:val="24"/>
        </w:rPr>
        <w:t xml:space="preserve">  </w:t>
      </w:r>
      <w:r w:rsidR="009B7899">
        <w:rPr>
          <w:rFonts w:ascii="Times New Roman" w:hAnsi="Times New Roman" w:cs="Times New Roman"/>
          <w:sz w:val="24"/>
          <w:szCs w:val="24"/>
        </w:rPr>
        <w:t xml:space="preserve">Намесата и справянето с конкретни </w:t>
      </w:r>
      <w:r w:rsidR="000267F7">
        <w:rPr>
          <w:rFonts w:ascii="Times New Roman" w:hAnsi="Times New Roman" w:cs="Times New Roman"/>
          <w:sz w:val="24"/>
          <w:szCs w:val="24"/>
        </w:rPr>
        <w:t>ситуации на тормоз и насилие е част от цялостната политика на детската градина срещу насилието. Намесата на възрастните следва внимателно да се обмисли и планира. Тя трябва да бъде последователно прилагана от цялата общност, за да бъде максимално ефективна.</w:t>
      </w:r>
    </w:p>
    <w:p w:rsidR="000267F7" w:rsidRDefault="000267F7" w:rsidP="00F612FC">
      <w:pPr>
        <w:jc w:val="both"/>
        <w:rPr>
          <w:rFonts w:ascii="Times New Roman" w:hAnsi="Times New Roman" w:cs="Times New Roman"/>
          <w:sz w:val="24"/>
          <w:szCs w:val="24"/>
        </w:rPr>
      </w:pPr>
      <w:r>
        <w:rPr>
          <w:rFonts w:ascii="Times New Roman" w:hAnsi="Times New Roman" w:cs="Times New Roman"/>
          <w:sz w:val="24"/>
          <w:szCs w:val="24"/>
        </w:rPr>
        <w:t xml:space="preserve">  Важно е да не бъдат омаловажавани и първите прояви на влошаване на отношенията между децата  и поведе</w:t>
      </w:r>
      <w:r w:rsidR="00922C44">
        <w:rPr>
          <w:rFonts w:ascii="Times New Roman" w:hAnsi="Times New Roman" w:cs="Times New Roman"/>
          <w:sz w:val="24"/>
          <w:szCs w:val="24"/>
        </w:rPr>
        <w:t xml:space="preserve">ние, което е неприемливо. Необходимо е още при най-малките сигнали и съмнения </w:t>
      </w:r>
      <w:r w:rsidR="00085B82">
        <w:rPr>
          <w:rFonts w:ascii="Times New Roman" w:hAnsi="Times New Roman" w:cs="Times New Roman"/>
          <w:sz w:val="24"/>
          <w:szCs w:val="24"/>
        </w:rPr>
        <w:t>тормоз да се предприемат стъпки, за да се предотврати ескалация на насилието и да се изпрати ясно послание, че такова поведение няма да е толерантно. Вниманието трябва да бъде насочено както към проявите на физически тормоз, така и към неговите социални и психологически форми.</w:t>
      </w:r>
    </w:p>
    <w:p w:rsidR="00085B82" w:rsidRDefault="00085B82" w:rsidP="00F612FC">
      <w:pPr>
        <w:jc w:val="both"/>
        <w:rPr>
          <w:rFonts w:ascii="Times New Roman" w:hAnsi="Times New Roman" w:cs="Times New Roman"/>
          <w:sz w:val="24"/>
          <w:szCs w:val="24"/>
        </w:rPr>
      </w:pPr>
      <w:r>
        <w:rPr>
          <w:rFonts w:ascii="Times New Roman" w:hAnsi="Times New Roman" w:cs="Times New Roman"/>
          <w:sz w:val="24"/>
          <w:szCs w:val="24"/>
        </w:rPr>
        <w:t xml:space="preserve">   По-голямата част от ситуациите на тормоз могат да бъдат овладени от учителите, а някои от самите деца. Всяка намеса изисква внимателна преценка на ситуацията и нейната тежест. На първо място важно </w:t>
      </w:r>
      <w:r w:rsidR="00B360C6">
        <w:rPr>
          <w:rFonts w:ascii="Times New Roman" w:hAnsi="Times New Roman" w:cs="Times New Roman"/>
          <w:sz w:val="24"/>
          <w:szCs w:val="24"/>
        </w:rPr>
        <w:t xml:space="preserve">е да се разграничат </w:t>
      </w:r>
      <w:r w:rsidR="009B11D6">
        <w:rPr>
          <w:rFonts w:ascii="Times New Roman" w:hAnsi="Times New Roman" w:cs="Times New Roman"/>
          <w:sz w:val="24"/>
          <w:szCs w:val="24"/>
        </w:rPr>
        <w:t>случаите, когато не се касае за тормоз, а само за игра или приятелско премерване на силите между децата. За целта е необходимо да се наблюдава поведението на децата, включително и на тези, които само присъстват без активно да участват. Следното би могло да помогне за правилна оценка на ситуацията:</w:t>
      </w:r>
    </w:p>
    <w:p w:rsidR="009B11D6" w:rsidRDefault="009B11D6" w:rsidP="009B11D6">
      <w:pPr>
        <w:pStyle w:val="a5"/>
        <w:numPr>
          <w:ilvl w:val="0"/>
          <w:numId w:val="8"/>
        </w:numPr>
        <w:jc w:val="both"/>
        <w:rPr>
          <w:rFonts w:ascii="Times New Roman" w:hAnsi="Times New Roman" w:cs="Times New Roman"/>
          <w:sz w:val="24"/>
          <w:szCs w:val="24"/>
        </w:rPr>
      </w:pPr>
      <w:r>
        <w:rPr>
          <w:rFonts w:ascii="Times New Roman" w:hAnsi="Times New Roman" w:cs="Times New Roman"/>
          <w:sz w:val="24"/>
          <w:szCs w:val="24"/>
        </w:rPr>
        <w:t>ако децата са закачат, бутат или блъскат или си разменят шеги, като при това се смеят, разменят си ролите и позициите и никое от тях няма видимо доминиращо положение, а околните не им обръщат особено внимание, то най-вероятно става дума за игра;</w:t>
      </w:r>
    </w:p>
    <w:p w:rsidR="009B11D6" w:rsidRDefault="009B11D6" w:rsidP="009B11D6">
      <w:pPr>
        <w:pStyle w:val="a5"/>
        <w:numPr>
          <w:ilvl w:val="0"/>
          <w:numId w:val="8"/>
        </w:numPr>
        <w:jc w:val="both"/>
        <w:rPr>
          <w:rFonts w:ascii="Times New Roman" w:hAnsi="Times New Roman" w:cs="Times New Roman"/>
          <w:sz w:val="24"/>
          <w:szCs w:val="24"/>
        </w:rPr>
      </w:pPr>
      <w:r>
        <w:rPr>
          <w:rFonts w:ascii="Times New Roman" w:hAnsi="Times New Roman" w:cs="Times New Roman"/>
          <w:sz w:val="24"/>
          <w:szCs w:val="24"/>
        </w:rPr>
        <w:t>ако едно от децата е видимо напрегнато, не се усмихва, опитва се да се махне, ако ролите не се сменят, а друго</w:t>
      </w:r>
      <w:r w:rsidR="0073003A">
        <w:rPr>
          <w:rFonts w:ascii="Times New Roman" w:hAnsi="Times New Roman" w:cs="Times New Roman"/>
          <w:sz w:val="24"/>
          <w:szCs w:val="24"/>
        </w:rPr>
        <w:t xml:space="preserve">то дете е в постоянно доминираща </w:t>
      </w:r>
      <w:r>
        <w:rPr>
          <w:rFonts w:ascii="Times New Roman" w:hAnsi="Times New Roman" w:cs="Times New Roman"/>
          <w:sz w:val="24"/>
          <w:szCs w:val="24"/>
        </w:rPr>
        <w:t xml:space="preserve"> позиция и това поведение привлича вниманието на околните, то най</w:t>
      </w:r>
      <w:r w:rsidR="00F420B9">
        <w:rPr>
          <w:rFonts w:ascii="Times New Roman" w:hAnsi="Times New Roman" w:cs="Times New Roman"/>
          <w:sz w:val="24"/>
          <w:szCs w:val="24"/>
          <w:lang w:val="en-US"/>
        </w:rPr>
        <w:t>-</w:t>
      </w:r>
      <w:r w:rsidR="0073003A">
        <w:rPr>
          <w:rFonts w:ascii="Times New Roman" w:hAnsi="Times New Roman" w:cs="Times New Roman"/>
          <w:sz w:val="24"/>
          <w:szCs w:val="24"/>
        </w:rPr>
        <w:t>вероятно става дума за тормоз.</w:t>
      </w:r>
    </w:p>
    <w:p w:rsidR="0073003A" w:rsidRDefault="0073003A" w:rsidP="0073003A">
      <w:pPr>
        <w:jc w:val="both"/>
        <w:rPr>
          <w:rFonts w:ascii="Times New Roman" w:hAnsi="Times New Roman" w:cs="Times New Roman"/>
          <w:sz w:val="24"/>
          <w:szCs w:val="24"/>
        </w:rPr>
      </w:pPr>
      <w:r>
        <w:rPr>
          <w:rFonts w:ascii="Times New Roman" w:hAnsi="Times New Roman" w:cs="Times New Roman"/>
          <w:sz w:val="24"/>
          <w:szCs w:val="24"/>
        </w:rPr>
        <w:t xml:space="preserve">   Ако се касае просто за приятелска игра учителят може да се намеси, за да предупреди децата да внимават да не се наранят. Ако обаче наблюдаваното поведение може да бъде определено като тормоз е необходимо да се предприемат следните стъпки:</w:t>
      </w:r>
    </w:p>
    <w:p w:rsidR="0073003A" w:rsidRPr="0073003A" w:rsidRDefault="0073003A" w:rsidP="0073003A">
      <w:pPr>
        <w:pStyle w:val="a5"/>
        <w:numPr>
          <w:ilvl w:val="1"/>
          <w:numId w:val="10"/>
        </w:numPr>
        <w:jc w:val="both"/>
        <w:rPr>
          <w:rFonts w:ascii="Times New Roman" w:hAnsi="Times New Roman" w:cs="Times New Roman"/>
          <w:b/>
          <w:sz w:val="24"/>
          <w:szCs w:val="24"/>
        </w:rPr>
      </w:pPr>
      <w:r w:rsidRPr="0073003A">
        <w:rPr>
          <w:rFonts w:ascii="Times New Roman" w:hAnsi="Times New Roman" w:cs="Times New Roman"/>
          <w:b/>
          <w:sz w:val="24"/>
          <w:szCs w:val="24"/>
        </w:rPr>
        <w:t>Прекратяване на ситуация на тормоз:</w:t>
      </w:r>
    </w:p>
    <w:p w:rsidR="0073003A" w:rsidRDefault="0073003A" w:rsidP="0073003A">
      <w:pPr>
        <w:jc w:val="both"/>
        <w:rPr>
          <w:rFonts w:ascii="Times New Roman" w:hAnsi="Times New Roman" w:cs="Times New Roman"/>
          <w:sz w:val="24"/>
          <w:szCs w:val="24"/>
        </w:rPr>
      </w:pPr>
      <w:r>
        <w:rPr>
          <w:rFonts w:ascii="Times New Roman" w:hAnsi="Times New Roman" w:cs="Times New Roman"/>
          <w:sz w:val="24"/>
          <w:szCs w:val="24"/>
        </w:rPr>
        <w:t xml:space="preserve">  Задължение на всеки учител е да се намеси, за да прекрати ситуация на тормоз, на която е станал свидетел.</w:t>
      </w:r>
    </w:p>
    <w:p w:rsidR="0073003A" w:rsidRDefault="0073003A" w:rsidP="0073003A">
      <w:pPr>
        <w:jc w:val="both"/>
        <w:rPr>
          <w:rFonts w:ascii="Times New Roman" w:hAnsi="Times New Roman" w:cs="Times New Roman"/>
          <w:sz w:val="24"/>
          <w:szCs w:val="24"/>
        </w:rPr>
      </w:pPr>
      <w:r>
        <w:rPr>
          <w:rFonts w:ascii="Times New Roman" w:hAnsi="Times New Roman" w:cs="Times New Roman"/>
          <w:sz w:val="24"/>
          <w:szCs w:val="24"/>
        </w:rPr>
        <w:t>2.</w:t>
      </w:r>
      <w:proofErr w:type="spellStart"/>
      <w:r>
        <w:rPr>
          <w:rFonts w:ascii="Times New Roman" w:hAnsi="Times New Roman" w:cs="Times New Roman"/>
          <w:sz w:val="24"/>
          <w:szCs w:val="24"/>
        </w:rPr>
        <w:t>2</w:t>
      </w:r>
      <w:proofErr w:type="spellEnd"/>
      <w:r>
        <w:rPr>
          <w:rFonts w:ascii="Times New Roman" w:hAnsi="Times New Roman" w:cs="Times New Roman"/>
          <w:sz w:val="24"/>
          <w:szCs w:val="24"/>
        </w:rPr>
        <w:t>.1. В случай на физически тормоз децата трябва да бъдат разделени и да се прекрати физическият контакт между тях нез</w:t>
      </w:r>
      <w:r w:rsidR="00A84E5F">
        <w:rPr>
          <w:rFonts w:ascii="Times New Roman" w:hAnsi="Times New Roman" w:cs="Times New Roman"/>
          <w:sz w:val="24"/>
          <w:szCs w:val="24"/>
        </w:rPr>
        <w:t>абавно;</w:t>
      </w:r>
    </w:p>
    <w:p w:rsidR="0073003A" w:rsidRDefault="0073003A" w:rsidP="0073003A">
      <w:pPr>
        <w:jc w:val="both"/>
        <w:rPr>
          <w:rFonts w:ascii="Times New Roman" w:hAnsi="Times New Roman" w:cs="Times New Roman"/>
          <w:sz w:val="24"/>
          <w:szCs w:val="24"/>
        </w:rPr>
      </w:pPr>
      <w:r>
        <w:rPr>
          <w:rFonts w:ascii="Times New Roman" w:hAnsi="Times New Roman" w:cs="Times New Roman"/>
          <w:sz w:val="24"/>
          <w:szCs w:val="24"/>
        </w:rPr>
        <w:t>2.</w:t>
      </w:r>
      <w:proofErr w:type="spellStart"/>
      <w:r>
        <w:rPr>
          <w:rFonts w:ascii="Times New Roman" w:hAnsi="Times New Roman" w:cs="Times New Roman"/>
          <w:sz w:val="24"/>
          <w:szCs w:val="24"/>
        </w:rPr>
        <w:t>2</w:t>
      </w:r>
      <w:proofErr w:type="spellEnd"/>
      <w:r>
        <w:rPr>
          <w:rFonts w:ascii="Times New Roman" w:hAnsi="Times New Roman" w:cs="Times New Roman"/>
          <w:sz w:val="24"/>
          <w:szCs w:val="24"/>
        </w:rPr>
        <w:t xml:space="preserve">.2. Не трябва веднага да се разпитва за случилото се, да се обсъждат причините </w:t>
      </w:r>
      <w:r w:rsidR="00A84E5F">
        <w:rPr>
          <w:rFonts w:ascii="Times New Roman" w:hAnsi="Times New Roman" w:cs="Times New Roman"/>
          <w:sz w:val="24"/>
          <w:szCs w:val="24"/>
        </w:rPr>
        <w:t xml:space="preserve">на насилието или да се изяснява ситуацията. Това може да се случи на по-късен етап. Важното е учителят ясно да обяви пред всички, че това е насилие и то е недопустимо поведение. В този момент не е добре да се разпитва за подробности детето, което е </w:t>
      </w:r>
      <w:r w:rsidR="00A84E5F">
        <w:rPr>
          <w:rFonts w:ascii="Times New Roman" w:hAnsi="Times New Roman" w:cs="Times New Roman"/>
          <w:sz w:val="24"/>
          <w:szCs w:val="24"/>
        </w:rPr>
        <w:lastRenderedPageBreak/>
        <w:t>потърпевшо, особено в присъствието на насилника и други деца, защото това може да урони неговото достойнство;</w:t>
      </w:r>
    </w:p>
    <w:p w:rsidR="00A84E5F" w:rsidRDefault="00A84E5F" w:rsidP="0073003A">
      <w:pPr>
        <w:jc w:val="both"/>
        <w:rPr>
          <w:rFonts w:ascii="Times New Roman" w:hAnsi="Times New Roman" w:cs="Times New Roman"/>
          <w:sz w:val="24"/>
          <w:szCs w:val="24"/>
        </w:rPr>
      </w:pPr>
      <w:r>
        <w:rPr>
          <w:rFonts w:ascii="Times New Roman" w:hAnsi="Times New Roman" w:cs="Times New Roman"/>
          <w:sz w:val="24"/>
          <w:szCs w:val="24"/>
        </w:rPr>
        <w:t>2.</w:t>
      </w:r>
      <w:proofErr w:type="spellStart"/>
      <w:r>
        <w:rPr>
          <w:rFonts w:ascii="Times New Roman" w:hAnsi="Times New Roman" w:cs="Times New Roman"/>
          <w:sz w:val="24"/>
          <w:szCs w:val="24"/>
        </w:rPr>
        <w:t>2</w:t>
      </w:r>
      <w:proofErr w:type="spellEnd"/>
      <w:r>
        <w:rPr>
          <w:rFonts w:ascii="Times New Roman" w:hAnsi="Times New Roman" w:cs="Times New Roman"/>
          <w:sz w:val="24"/>
          <w:szCs w:val="24"/>
        </w:rPr>
        <w:t xml:space="preserve">.3. Честа  спонтанна реакция на възрастните е заставането на страната на „жертвата“ и наказване на „насилника“. Ключово при интервенцията на възрастните е приемане на разбирането, че детето, обект на тормоз, не се нуждае от състрадание, а детето, извършител на тормоз, не се нуждае от наказание, особено </w:t>
      </w:r>
      <w:r w:rsidR="00514DB3">
        <w:rPr>
          <w:rFonts w:ascii="Times New Roman" w:hAnsi="Times New Roman" w:cs="Times New Roman"/>
          <w:sz w:val="24"/>
          <w:szCs w:val="24"/>
        </w:rPr>
        <w:t>което го унижава, а от състрадание, за да може то да развие това чувство към другите. Защото липсата на състрадателност е една от основните причини, поради която се упражнява тормоз.</w:t>
      </w:r>
    </w:p>
    <w:p w:rsidR="00514DB3" w:rsidRDefault="00514DB3" w:rsidP="0073003A">
      <w:pPr>
        <w:jc w:val="both"/>
        <w:rPr>
          <w:rFonts w:ascii="Times New Roman" w:hAnsi="Times New Roman" w:cs="Times New Roman"/>
          <w:b/>
          <w:sz w:val="24"/>
          <w:szCs w:val="24"/>
        </w:rPr>
      </w:pPr>
      <w:r w:rsidRPr="00514DB3">
        <w:rPr>
          <w:rFonts w:ascii="Times New Roman" w:hAnsi="Times New Roman" w:cs="Times New Roman"/>
          <w:b/>
          <w:sz w:val="24"/>
          <w:szCs w:val="24"/>
        </w:rPr>
        <w:t>2.3</w:t>
      </w:r>
      <w:r>
        <w:rPr>
          <w:rFonts w:ascii="Times New Roman" w:hAnsi="Times New Roman" w:cs="Times New Roman"/>
          <w:sz w:val="24"/>
          <w:szCs w:val="24"/>
        </w:rPr>
        <w:t xml:space="preserve">. </w:t>
      </w:r>
      <w:r w:rsidRPr="00514DB3">
        <w:rPr>
          <w:rFonts w:ascii="Times New Roman" w:hAnsi="Times New Roman" w:cs="Times New Roman"/>
          <w:b/>
          <w:sz w:val="24"/>
          <w:szCs w:val="24"/>
        </w:rPr>
        <w:t>Реакция спрямо детето, което е упражнявало тормоз:</w:t>
      </w:r>
    </w:p>
    <w:p w:rsidR="00514DB3" w:rsidRDefault="00514DB3" w:rsidP="0073003A">
      <w:pPr>
        <w:jc w:val="both"/>
        <w:rPr>
          <w:rFonts w:ascii="Times New Roman" w:hAnsi="Times New Roman" w:cs="Times New Roman"/>
          <w:sz w:val="24"/>
          <w:szCs w:val="24"/>
        </w:rPr>
      </w:pPr>
      <w:r>
        <w:rPr>
          <w:rFonts w:ascii="Times New Roman" w:hAnsi="Times New Roman" w:cs="Times New Roman"/>
          <w:sz w:val="24"/>
          <w:szCs w:val="24"/>
        </w:rPr>
        <w:t xml:space="preserve">2.3.1. </w:t>
      </w:r>
      <w:r w:rsidR="004F0114">
        <w:rPr>
          <w:rFonts w:ascii="Times New Roman" w:hAnsi="Times New Roman" w:cs="Times New Roman"/>
          <w:sz w:val="24"/>
          <w:szCs w:val="24"/>
        </w:rPr>
        <w:t>Когато става въпрос за първа проява, която не е тежка по отношение на нанесената вреда, може да се приложи подходът за възстановяване на щетата или да се наложи друга предварително съгласувана мярка;</w:t>
      </w:r>
    </w:p>
    <w:p w:rsidR="004F0114" w:rsidRDefault="004F0114" w:rsidP="0073003A">
      <w:pPr>
        <w:jc w:val="both"/>
        <w:rPr>
          <w:rFonts w:ascii="Times New Roman" w:hAnsi="Times New Roman" w:cs="Times New Roman"/>
          <w:sz w:val="24"/>
          <w:szCs w:val="24"/>
        </w:rPr>
      </w:pPr>
      <w:r>
        <w:rPr>
          <w:rFonts w:ascii="Times New Roman" w:hAnsi="Times New Roman" w:cs="Times New Roman"/>
          <w:sz w:val="24"/>
          <w:szCs w:val="24"/>
        </w:rPr>
        <w:t xml:space="preserve">2.3.2. Подходът за възстановяване на щетата често се прилага в детската градина като логическо последствие от отклоняващото се поведение, свързано с рушене на материалната база. Той се основава на принципа, че „всяка щета, нанесена от друг, трябва да бъде възстановена“ и включва съответните действия в тази насока. Същият подход успешно може да се прилага и когато се касае за нематериални щети. Важно е преди да се прилага подходът да бъде предварително съгласуван с общността, включително и с децата, и да бъде част от политиката на детската градина. </w:t>
      </w:r>
    </w:p>
    <w:p w:rsidR="004F0114" w:rsidRDefault="004F0114" w:rsidP="0073003A">
      <w:pPr>
        <w:jc w:val="both"/>
        <w:rPr>
          <w:rFonts w:ascii="Times New Roman" w:hAnsi="Times New Roman" w:cs="Times New Roman"/>
          <w:sz w:val="24"/>
          <w:szCs w:val="24"/>
          <w:lang w:val="en-US"/>
        </w:rPr>
      </w:pPr>
      <w:r>
        <w:rPr>
          <w:rFonts w:ascii="Times New Roman" w:hAnsi="Times New Roman" w:cs="Times New Roman"/>
          <w:sz w:val="24"/>
          <w:szCs w:val="24"/>
        </w:rPr>
        <w:t xml:space="preserve">     Подходът за възстановяване на щетите изисква време и по- задълбочен разговор с детето, което е извършило насилие, за да му се помогне </w:t>
      </w:r>
      <w:r w:rsidR="001C2447">
        <w:rPr>
          <w:rFonts w:ascii="Times New Roman" w:hAnsi="Times New Roman" w:cs="Times New Roman"/>
          <w:sz w:val="24"/>
          <w:szCs w:val="24"/>
        </w:rPr>
        <w:t xml:space="preserve">да разбере какви са последствията от неговата постъпка. </w:t>
      </w:r>
      <w:r w:rsidR="00970A56">
        <w:rPr>
          <w:rFonts w:ascii="Times New Roman" w:hAnsi="Times New Roman" w:cs="Times New Roman"/>
          <w:sz w:val="24"/>
          <w:szCs w:val="24"/>
        </w:rPr>
        <w:t>Важно е учителят със спокоен и умерен тон, както и с държанието си, да покаже ясно, че проблемът е в начина на поведение, а не в личността на самото дете, и че се действа с оглед отново да се възстановят ценностите, към които се придържа детската градина, а не да бъде наказан. Възстановяване на щетата е принцип, който предполага, че хората правят грешки. Грешките следва да бъдат поправени, като същевременно не се налагат наказания. Този принцип подчертава поемането на отговорност за неприемливо поведение и за позитивно решаване на проблема. Ключов момент</w:t>
      </w:r>
      <w:r w:rsidR="00BE353F">
        <w:rPr>
          <w:rFonts w:ascii="Times New Roman" w:hAnsi="Times New Roman" w:cs="Times New Roman"/>
          <w:sz w:val="24"/>
          <w:szCs w:val="24"/>
          <w:lang w:val="en-US"/>
        </w:rPr>
        <w:t xml:space="preserve"> </w:t>
      </w:r>
      <w:r w:rsidR="00BE353F">
        <w:rPr>
          <w:rFonts w:ascii="Times New Roman" w:hAnsi="Times New Roman" w:cs="Times New Roman"/>
          <w:sz w:val="24"/>
          <w:szCs w:val="24"/>
        </w:rPr>
        <w:t>във възстановяването на щетата е, че учителят на групата разговаря с детето, а то само избира и решава как ще поправи грешката си, с което отново ще се възстанови нарушената ценност. С това негово решение трябва да се съгласи и детето, което е било потърпевшо от тормоза.</w:t>
      </w:r>
    </w:p>
    <w:p w:rsidR="00BA71A7" w:rsidRDefault="00BA71A7" w:rsidP="0073003A">
      <w:pPr>
        <w:jc w:val="both"/>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 xml:space="preserve">Като първа стъпка учителят изслушва детето. Не е желателно детето да се изслушва съвместно с потърпевшото дете. След изясняване </w:t>
      </w:r>
      <w:r w:rsidR="004009E0">
        <w:rPr>
          <w:rFonts w:ascii="Times New Roman" w:hAnsi="Times New Roman" w:cs="Times New Roman"/>
          <w:sz w:val="24"/>
          <w:szCs w:val="24"/>
        </w:rPr>
        <w:t>на ситуацията и постигане на договорка, учителите от групата за определен период от време може да проследяват поведението на децата и да дават обратна връзка. Учителят може да потърси съдействие</w:t>
      </w:r>
      <w:r w:rsidR="005A61AA">
        <w:rPr>
          <w:rFonts w:ascii="Times New Roman" w:hAnsi="Times New Roman" w:cs="Times New Roman"/>
          <w:sz w:val="24"/>
          <w:szCs w:val="24"/>
          <w:lang w:val="en-US"/>
        </w:rPr>
        <w:t xml:space="preserve"> </w:t>
      </w:r>
      <w:r w:rsidR="005A61AA">
        <w:rPr>
          <w:rFonts w:ascii="Times New Roman" w:hAnsi="Times New Roman" w:cs="Times New Roman"/>
          <w:sz w:val="24"/>
          <w:szCs w:val="24"/>
        </w:rPr>
        <w:t>и от другите учители, които също да проследяват поведението на децата и да реагират своевременно.</w:t>
      </w:r>
    </w:p>
    <w:p w:rsidR="00AE3361" w:rsidRDefault="00AE3361" w:rsidP="0073003A">
      <w:pPr>
        <w:jc w:val="both"/>
        <w:rPr>
          <w:rFonts w:ascii="Times New Roman" w:hAnsi="Times New Roman" w:cs="Times New Roman"/>
          <w:sz w:val="24"/>
          <w:szCs w:val="24"/>
        </w:rPr>
      </w:pPr>
    </w:p>
    <w:p w:rsidR="00AE3361" w:rsidRDefault="00AE3361" w:rsidP="0073003A">
      <w:pPr>
        <w:jc w:val="both"/>
        <w:rPr>
          <w:rFonts w:ascii="Times New Roman" w:hAnsi="Times New Roman" w:cs="Times New Roman"/>
          <w:sz w:val="24"/>
          <w:szCs w:val="24"/>
        </w:rPr>
      </w:pPr>
    </w:p>
    <w:p w:rsidR="005A61AA" w:rsidRDefault="005A61AA" w:rsidP="005A61AA">
      <w:pPr>
        <w:pStyle w:val="a5"/>
        <w:numPr>
          <w:ilvl w:val="1"/>
          <w:numId w:val="10"/>
        </w:numPr>
        <w:jc w:val="both"/>
        <w:rPr>
          <w:rFonts w:ascii="Times New Roman" w:hAnsi="Times New Roman" w:cs="Times New Roman"/>
          <w:b/>
          <w:sz w:val="24"/>
          <w:szCs w:val="24"/>
        </w:rPr>
      </w:pPr>
      <w:r>
        <w:rPr>
          <w:rFonts w:ascii="Times New Roman" w:hAnsi="Times New Roman" w:cs="Times New Roman"/>
          <w:sz w:val="24"/>
          <w:szCs w:val="24"/>
        </w:rPr>
        <w:t xml:space="preserve">  </w:t>
      </w:r>
      <w:r w:rsidRPr="005A61AA">
        <w:rPr>
          <w:rFonts w:ascii="Times New Roman" w:hAnsi="Times New Roman" w:cs="Times New Roman"/>
          <w:b/>
          <w:sz w:val="24"/>
          <w:szCs w:val="24"/>
        </w:rPr>
        <w:t>Реакции спрямо детето, което е обект на тормоз</w:t>
      </w:r>
    </w:p>
    <w:p w:rsidR="005A61AA" w:rsidRDefault="005A61AA" w:rsidP="005A61AA">
      <w:pPr>
        <w:pStyle w:val="a5"/>
        <w:ind w:left="574"/>
        <w:jc w:val="both"/>
        <w:rPr>
          <w:rFonts w:ascii="Times New Roman" w:hAnsi="Times New Roman" w:cs="Times New Roman"/>
          <w:sz w:val="24"/>
          <w:szCs w:val="24"/>
        </w:rPr>
      </w:pPr>
      <w:r w:rsidRPr="005A61AA">
        <w:rPr>
          <w:rFonts w:ascii="Times New Roman" w:hAnsi="Times New Roman" w:cs="Times New Roman"/>
          <w:sz w:val="24"/>
          <w:szCs w:val="24"/>
        </w:rPr>
        <w:t xml:space="preserve">Работата </w:t>
      </w:r>
      <w:r>
        <w:rPr>
          <w:rFonts w:ascii="Times New Roman" w:hAnsi="Times New Roman" w:cs="Times New Roman"/>
          <w:sz w:val="24"/>
          <w:szCs w:val="24"/>
        </w:rPr>
        <w:t>с деца, които са обект на тормоз, трябва да бъде насочена към формиране у тях на умения за справяне с подобно поведение.</w:t>
      </w:r>
    </w:p>
    <w:p w:rsidR="005A61AA" w:rsidRDefault="005A61AA" w:rsidP="005A61AA">
      <w:pPr>
        <w:pStyle w:val="a5"/>
        <w:ind w:left="574"/>
        <w:jc w:val="both"/>
        <w:rPr>
          <w:rFonts w:ascii="Times New Roman" w:hAnsi="Times New Roman" w:cs="Times New Roman"/>
          <w:sz w:val="24"/>
          <w:szCs w:val="24"/>
        </w:rPr>
      </w:pPr>
      <w:r>
        <w:rPr>
          <w:rFonts w:ascii="Times New Roman" w:hAnsi="Times New Roman" w:cs="Times New Roman"/>
          <w:sz w:val="24"/>
          <w:szCs w:val="24"/>
        </w:rPr>
        <w:t>2.4.1. Важно е учителят да поговори с детето, по възможност</w:t>
      </w:r>
      <w:r w:rsidR="00AE3361">
        <w:rPr>
          <w:rFonts w:ascii="Times New Roman" w:hAnsi="Times New Roman" w:cs="Times New Roman"/>
          <w:sz w:val="24"/>
          <w:szCs w:val="24"/>
        </w:rPr>
        <w:t xml:space="preserve"> още същият ден ( или веднага след като е разбрал за случая, ако се касае за ситуация, за която е научил случайно) и да разбере какво точно се е случило. Ако е необходимо отделни факти могат допълнително и дискретно да бъдат проучени;</w:t>
      </w:r>
    </w:p>
    <w:p w:rsidR="00AE3361" w:rsidRDefault="00AE3361" w:rsidP="005A61AA">
      <w:pPr>
        <w:pStyle w:val="a5"/>
        <w:ind w:left="574"/>
        <w:jc w:val="both"/>
        <w:rPr>
          <w:rFonts w:ascii="Times New Roman" w:hAnsi="Times New Roman" w:cs="Times New Roman"/>
          <w:sz w:val="24"/>
          <w:szCs w:val="24"/>
        </w:rPr>
      </w:pPr>
      <w:r>
        <w:rPr>
          <w:rFonts w:ascii="Times New Roman" w:hAnsi="Times New Roman" w:cs="Times New Roman"/>
          <w:sz w:val="24"/>
          <w:szCs w:val="24"/>
        </w:rPr>
        <w:t xml:space="preserve">2.4.2. </w:t>
      </w:r>
      <w:r w:rsidR="00300677">
        <w:rPr>
          <w:rFonts w:ascii="Times New Roman" w:hAnsi="Times New Roman" w:cs="Times New Roman"/>
          <w:sz w:val="24"/>
          <w:szCs w:val="24"/>
        </w:rPr>
        <w:t>Погрешно е открито и публично пред другите деца да се оказва подкрепа на потърпевшото дете, защото това допълнително ще урони достойнството на детето пред неговите връстници;</w:t>
      </w:r>
    </w:p>
    <w:p w:rsidR="00300677" w:rsidRDefault="00300677" w:rsidP="005A61AA">
      <w:pPr>
        <w:pStyle w:val="a5"/>
        <w:ind w:left="574"/>
        <w:jc w:val="both"/>
        <w:rPr>
          <w:rFonts w:ascii="Times New Roman" w:hAnsi="Times New Roman" w:cs="Times New Roman"/>
          <w:sz w:val="24"/>
          <w:szCs w:val="24"/>
        </w:rPr>
      </w:pPr>
      <w:r>
        <w:rPr>
          <w:rFonts w:ascii="Times New Roman" w:hAnsi="Times New Roman" w:cs="Times New Roman"/>
          <w:sz w:val="24"/>
          <w:szCs w:val="24"/>
        </w:rPr>
        <w:t>2.4.3. При този първи разговор е важно да се предложи на детето подкрепа, като се остави то само да определи какво точно ще му помогне да се чувства сигурно;</w:t>
      </w:r>
    </w:p>
    <w:p w:rsidR="00300677" w:rsidRDefault="00300677" w:rsidP="005A61AA">
      <w:pPr>
        <w:pStyle w:val="a5"/>
        <w:ind w:left="574"/>
        <w:jc w:val="both"/>
        <w:rPr>
          <w:rFonts w:ascii="Times New Roman" w:hAnsi="Times New Roman" w:cs="Times New Roman"/>
          <w:sz w:val="24"/>
          <w:szCs w:val="24"/>
        </w:rPr>
      </w:pPr>
      <w:r>
        <w:rPr>
          <w:rFonts w:ascii="Times New Roman" w:hAnsi="Times New Roman" w:cs="Times New Roman"/>
          <w:sz w:val="24"/>
          <w:szCs w:val="24"/>
        </w:rPr>
        <w:t>Необходимо е да се подчертае поверителността на разговора, като се спомене кои ще бъдат уведомени за случилото се;</w:t>
      </w:r>
    </w:p>
    <w:p w:rsidR="00300677" w:rsidRDefault="00300677" w:rsidP="005A61AA">
      <w:pPr>
        <w:pStyle w:val="a5"/>
        <w:ind w:left="574"/>
        <w:jc w:val="both"/>
        <w:rPr>
          <w:rFonts w:ascii="Times New Roman" w:hAnsi="Times New Roman" w:cs="Times New Roman"/>
          <w:sz w:val="24"/>
          <w:szCs w:val="24"/>
        </w:rPr>
      </w:pPr>
      <w:r>
        <w:rPr>
          <w:rFonts w:ascii="Times New Roman" w:hAnsi="Times New Roman" w:cs="Times New Roman"/>
          <w:sz w:val="24"/>
          <w:szCs w:val="24"/>
        </w:rPr>
        <w:t>2.4.</w:t>
      </w:r>
      <w:proofErr w:type="spellStart"/>
      <w:r>
        <w:rPr>
          <w:rFonts w:ascii="Times New Roman" w:hAnsi="Times New Roman" w:cs="Times New Roman"/>
          <w:sz w:val="24"/>
          <w:szCs w:val="24"/>
        </w:rPr>
        <w:t>4</w:t>
      </w:r>
      <w:proofErr w:type="spellEnd"/>
      <w:r>
        <w:rPr>
          <w:rFonts w:ascii="Times New Roman" w:hAnsi="Times New Roman" w:cs="Times New Roman"/>
          <w:sz w:val="24"/>
          <w:szCs w:val="24"/>
        </w:rPr>
        <w:t>. Детето трябва да почувства доверие и сигурност за споделяне, което е особено важно, ако насилието се повтори. Може да му се предложи да поговори с психолог;</w:t>
      </w:r>
    </w:p>
    <w:p w:rsidR="00300677" w:rsidRDefault="00300677" w:rsidP="005A61AA">
      <w:pPr>
        <w:pStyle w:val="a5"/>
        <w:ind w:left="574"/>
        <w:jc w:val="both"/>
        <w:rPr>
          <w:rFonts w:ascii="Times New Roman" w:hAnsi="Times New Roman" w:cs="Times New Roman"/>
          <w:sz w:val="24"/>
          <w:szCs w:val="24"/>
        </w:rPr>
      </w:pPr>
      <w:r>
        <w:rPr>
          <w:rFonts w:ascii="Times New Roman" w:hAnsi="Times New Roman" w:cs="Times New Roman"/>
          <w:sz w:val="24"/>
          <w:szCs w:val="24"/>
        </w:rPr>
        <w:t xml:space="preserve">2.4.5. Никога не трябва да се предлага среща между дете, жертва на насилие и неговият мъчител с цел да се помирят и да се </w:t>
      </w:r>
      <w:r w:rsidR="00F839C7">
        <w:rPr>
          <w:rFonts w:ascii="Times New Roman" w:hAnsi="Times New Roman" w:cs="Times New Roman"/>
          <w:sz w:val="24"/>
          <w:szCs w:val="24"/>
        </w:rPr>
        <w:t>разберат. Такива срещи могат да доведат до неблагоприятни последствия;</w:t>
      </w:r>
    </w:p>
    <w:p w:rsidR="00F839C7" w:rsidRDefault="00F839C7" w:rsidP="005A61AA">
      <w:pPr>
        <w:pStyle w:val="a5"/>
        <w:ind w:left="574"/>
        <w:jc w:val="both"/>
        <w:rPr>
          <w:rFonts w:ascii="Times New Roman" w:hAnsi="Times New Roman" w:cs="Times New Roman"/>
          <w:sz w:val="24"/>
          <w:szCs w:val="24"/>
        </w:rPr>
      </w:pPr>
      <w:r>
        <w:rPr>
          <w:rFonts w:ascii="Times New Roman" w:hAnsi="Times New Roman" w:cs="Times New Roman"/>
          <w:sz w:val="24"/>
          <w:szCs w:val="24"/>
        </w:rPr>
        <w:t>2.4.6. Наблюдавайте детето в следващите дни, за да се уверите как се чувства и при необходимост отново разговаряйте с него;</w:t>
      </w:r>
    </w:p>
    <w:p w:rsidR="00F839C7" w:rsidRPr="00F839C7" w:rsidRDefault="00F839C7" w:rsidP="005A61AA">
      <w:pPr>
        <w:pStyle w:val="a5"/>
        <w:ind w:left="574"/>
        <w:jc w:val="both"/>
        <w:rPr>
          <w:rFonts w:ascii="Times New Roman" w:hAnsi="Times New Roman" w:cs="Times New Roman"/>
          <w:b/>
          <w:sz w:val="24"/>
          <w:szCs w:val="24"/>
        </w:rPr>
      </w:pPr>
      <w:r w:rsidRPr="00F839C7">
        <w:rPr>
          <w:rFonts w:ascii="Times New Roman" w:hAnsi="Times New Roman" w:cs="Times New Roman"/>
          <w:b/>
          <w:sz w:val="24"/>
          <w:szCs w:val="24"/>
        </w:rPr>
        <w:t>2.5.</w:t>
      </w:r>
      <w:r>
        <w:rPr>
          <w:rFonts w:ascii="Times New Roman" w:hAnsi="Times New Roman" w:cs="Times New Roman"/>
          <w:sz w:val="24"/>
          <w:szCs w:val="24"/>
        </w:rPr>
        <w:t xml:space="preserve"> </w:t>
      </w:r>
      <w:r w:rsidRPr="00F839C7">
        <w:rPr>
          <w:rFonts w:ascii="Times New Roman" w:hAnsi="Times New Roman" w:cs="Times New Roman"/>
          <w:b/>
          <w:sz w:val="24"/>
          <w:szCs w:val="24"/>
        </w:rPr>
        <w:t>Реакции, спрямо наблюдателите:</w:t>
      </w:r>
    </w:p>
    <w:p w:rsidR="00BE353F" w:rsidRDefault="00F839C7" w:rsidP="0073003A">
      <w:pPr>
        <w:jc w:val="both"/>
        <w:rPr>
          <w:rFonts w:ascii="Times New Roman" w:hAnsi="Times New Roman" w:cs="Times New Roman"/>
          <w:sz w:val="24"/>
          <w:szCs w:val="24"/>
        </w:rPr>
      </w:pPr>
      <w:r>
        <w:rPr>
          <w:rFonts w:ascii="Times New Roman" w:hAnsi="Times New Roman" w:cs="Times New Roman"/>
          <w:sz w:val="24"/>
          <w:szCs w:val="24"/>
        </w:rPr>
        <w:t>2.5.1. Да се работи с наблюдателите на това ниво, не само на нивото на превенцията, а с групата след ситуацията на тормоз;</w:t>
      </w:r>
    </w:p>
    <w:p w:rsidR="00F839C7" w:rsidRDefault="00F839C7" w:rsidP="0073003A">
      <w:pPr>
        <w:jc w:val="both"/>
        <w:rPr>
          <w:rFonts w:ascii="Times New Roman" w:hAnsi="Times New Roman" w:cs="Times New Roman"/>
          <w:sz w:val="24"/>
          <w:szCs w:val="24"/>
        </w:rPr>
      </w:pPr>
      <w:r>
        <w:rPr>
          <w:rFonts w:ascii="Times New Roman" w:hAnsi="Times New Roman" w:cs="Times New Roman"/>
          <w:sz w:val="24"/>
          <w:szCs w:val="24"/>
        </w:rPr>
        <w:t>2.5.2. Не се отстраняват наблюдателите, когато се прекратява или управлява ситуация на тормоз като всички, които са били там да видят какво се прави съгласно правилата на детската градина;</w:t>
      </w:r>
    </w:p>
    <w:p w:rsidR="00F839C7" w:rsidRDefault="00F839C7" w:rsidP="0073003A">
      <w:pPr>
        <w:jc w:val="both"/>
        <w:rPr>
          <w:rFonts w:ascii="Times New Roman" w:hAnsi="Times New Roman" w:cs="Times New Roman"/>
          <w:sz w:val="24"/>
          <w:szCs w:val="24"/>
        </w:rPr>
      </w:pPr>
      <w:r>
        <w:rPr>
          <w:rFonts w:ascii="Times New Roman" w:hAnsi="Times New Roman" w:cs="Times New Roman"/>
          <w:sz w:val="24"/>
          <w:szCs w:val="24"/>
        </w:rPr>
        <w:t>2.5.3.  Изтъкват се тези, които са се намесили в защ</w:t>
      </w:r>
      <w:r w:rsidR="008F576C">
        <w:rPr>
          <w:rFonts w:ascii="Times New Roman" w:hAnsi="Times New Roman" w:cs="Times New Roman"/>
          <w:sz w:val="24"/>
          <w:szCs w:val="24"/>
        </w:rPr>
        <w:t>ита ценностите на детската градина. На основателите се споделя очакването да направят същото, ако се случи в бъдеще;</w:t>
      </w:r>
    </w:p>
    <w:p w:rsidR="008F576C" w:rsidRDefault="008F576C" w:rsidP="0073003A">
      <w:pPr>
        <w:jc w:val="both"/>
        <w:rPr>
          <w:rFonts w:ascii="Times New Roman" w:hAnsi="Times New Roman" w:cs="Times New Roman"/>
          <w:sz w:val="24"/>
          <w:szCs w:val="24"/>
        </w:rPr>
      </w:pPr>
      <w:r>
        <w:rPr>
          <w:rFonts w:ascii="Times New Roman" w:hAnsi="Times New Roman" w:cs="Times New Roman"/>
          <w:sz w:val="24"/>
          <w:szCs w:val="24"/>
        </w:rPr>
        <w:t>2.5.4. Убеждение за отговори на насилието с думи, търсене на помощ и съобщаване на случая;</w:t>
      </w:r>
    </w:p>
    <w:p w:rsidR="008F576C" w:rsidRDefault="008F576C" w:rsidP="0073003A">
      <w:pPr>
        <w:jc w:val="both"/>
        <w:rPr>
          <w:rFonts w:ascii="Times New Roman" w:hAnsi="Times New Roman" w:cs="Times New Roman"/>
          <w:sz w:val="24"/>
          <w:szCs w:val="24"/>
        </w:rPr>
      </w:pPr>
      <w:r>
        <w:rPr>
          <w:rFonts w:ascii="Times New Roman" w:hAnsi="Times New Roman" w:cs="Times New Roman"/>
          <w:sz w:val="24"/>
          <w:szCs w:val="24"/>
        </w:rPr>
        <w:t>2.5.</w:t>
      </w:r>
      <w:proofErr w:type="spellStart"/>
      <w:r>
        <w:rPr>
          <w:rFonts w:ascii="Times New Roman" w:hAnsi="Times New Roman" w:cs="Times New Roman"/>
          <w:sz w:val="24"/>
          <w:szCs w:val="24"/>
        </w:rPr>
        <w:t>5</w:t>
      </w:r>
      <w:proofErr w:type="spellEnd"/>
      <w:r>
        <w:rPr>
          <w:rFonts w:ascii="Times New Roman" w:hAnsi="Times New Roman" w:cs="Times New Roman"/>
          <w:sz w:val="24"/>
          <w:szCs w:val="24"/>
        </w:rPr>
        <w:t>. Насърчение за грижа спрямо тормозеното дете.</w:t>
      </w:r>
    </w:p>
    <w:p w:rsidR="008F576C" w:rsidRDefault="008F576C" w:rsidP="0073003A">
      <w:pPr>
        <w:jc w:val="both"/>
        <w:rPr>
          <w:rFonts w:ascii="Times New Roman" w:hAnsi="Times New Roman" w:cs="Times New Roman"/>
          <w:b/>
          <w:sz w:val="24"/>
          <w:szCs w:val="24"/>
        </w:rPr>
      </w:pPr>
      <w:r w:rsidRPr="008F576C">
        <w:rPr>
          <w:rFonts w:ascii="Times New Roman" w:hAnsi="Times New Roman" w:cs="Times New Roman"/>
          <w:b/>
          <w:sz w:val="24"/>
          <w:szCs w:val="24"/>
        </w:rPr>
        <w:t>2.6. Система за насочване към други служби</w:t>
      </w:r>
    </w:p>
    <w:p w:rsidR="008F576C" w:rsidRDefault="008F576C" w:rsidP="0073003A">
      <w:pPr>
        <w:jc w:val="both"/>
        <w:rPr>
          <w:rFonts w:ascii="Times New Roman" w:hAnsi="Times New Roman" w:cs="Times New Roman"/>
          <w:sz w:val="24"/>
          <w:szCs w:val="24"/>
        </w:rPr>
      </w:pPr>
      <w:r w:rsidRPr="008F576C">
        <w:rPr>
          <w:rFonts w:ascii="Times New Roman" w:hAnsi="Times New Roman" w:cs="Times New Roman"/>
          <w:sz w:val="24"/>
          <w:szCs w:val="24"/>
        </w:rPr>
        <w:t xml:space="preserve">2.6.1. </w:t>
      </w:r>
      <w:r>
        <w:rPr>
          <w:rFonts w:ascii="Times New Roman" w:hAnsi="Times New Roman" w:cs="Times New Roman"/>
          <w:sz w:val="24"/>
          <w:szCs w:val="24"/>
        </w:rPr>
        <w:t xml:space="preserve">Регистриране на ситуации на тормоз </w:t>
      </w:r>
    </w:p>
    <w:p w:rsidR="008F576C" w:rsidRDefault="004C329C" w:rsidP="00CE6DA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От 2014г функционира „Координационен механизъм за взаимодействие при работа в случаи на деца, жертви на насилие или </w:t>
      </w:r>
      <w:r w:rsidR="00B61D78">
        <w:rPr>
          <w:rFonts w:ascii="Times New Roman" w:hAnsi="Times New Roman" w:cs="Times New Roman"/>
          <w:sz w:val="24"/>
          <w:szCs w:val="24"/>
        </w:rPr>
        <w:t xml:space="preserve">в риск от насилие и за взаимодействие при </w:t>
      </w:r>
      <w:r w:rsidR="00B61D78">
        <w:rPr>
          <w:rFonts w:ascii="Times New Roman" w:hAnsi="Times New Roman" w:cs="Times New Roman"/>
          <w:sz w:val="24"/>
          <w:szCs w:val="24"/>
        </w:rPr>
        <w:lastRenderedPageBreak/>
        <w:t xml:space="preserve">кризисна интервенция“ (КМ). Основната цел на Координационния механизъм е да бъдат обединени </w:t>
      </w:r>
      <w:r w:rsidR="00CE6DA3">
        <w:rPr>
          <w:rFonts w:ascii="Times New Roman" w:hAnsi="Times New Roman" w:cs="Times New Roman"/>
          <w:sz w:val="24"/>
          <w:szCs w:val="24"/>
        </w:rPr>
        <w:t>ресурсите и усилията на професионалистите и органите за закрила за осигуряване на ефективна система за взаимодействие при работа в случаи на деца, жертви на насилие или риск от насилие.</w:t>
      </w:r>
    </w:p>
    <w:p w:rsidR="00CE6DA3" w:rsidRDefault="00CE6DA3" w:rsidP="00CE6DA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Всяка ситуация на тормоз трябва да бъде регистрирана и описана в единен регистър на детската градина от учителя, който я е наблюдавал. Това се налага, за да може да се проследи развитието на случая във времето и да се планира подходяща интервенция. Добре е регистърът да съдържа кратко описание на всяка ситуация, кога се е случила, кои са участниците и какви мерки са били предприети.</w:t>
      </w:r>
      <w:r w:rsidR="00AE2BD5">
        <w:rPr>
          <w:rFonts w:ascii="Times New Roman" w:hAnsi="Times New Roman" w:cs="Times New Roman"/>
          <w:sz w:val="24"/>
          <w:szCs w:val="24"/>
          <w:lang w:val="en-US"/>
        </w:rPr>
        <w:t xml:space="preserve"> </w:t>
      </w:r>
      <w:r w:rsidR="00AE2BD5">
        <w:rPr>
          <w:rFonts w:ascii="Times New Roman" w:hAnsi="Times New Roman" w:cs="Times New Roman"/>
          <w:sz w:val="24"/>
          <w:szCs w:val="24"/>
        </w:rPr>
        <w:t>Този регистър трябва да се съхранява на достъпно място в детската градина.</w:t>
      </w:r>
    </w:p>
    <w:p w:rsidR="00AE2BD5" w:rsidRDefault="00AE2BD5" w:rsidP="00CE6DA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В случаите, при които поведението на детето се отличава с изразени агресивни прояви, снижен контрол върху гнева, склонност да разрешава конфликтни ситуации с насилие е необходимо да бъде потърсено съдействие от страна на отдел „Закрила на детето“ по местоживеене. Като първа стъпка се уведомява директора на детската градина, който е задължен да уведоми съответния отдел „Закрила на детето“ по местоживеене и отдела за „Закрила на детето“, на чиято територия е детската градина, местните комисии за БППМН, полицията и всички останали участници в мултидисциплинарния екип по силата на координационния механизъм.</w:t>
      </w:r>
    </w:p>
    <w:p w:rsidR="00AE2BD5" w:rsidRDefault="00AE2BD5" w:rsidP="00CE6DA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Детето, което е склонно към насилие, се нуждае от разбиране на неговите потребности, причините за агресивното поведение, помощ при осъзнаване на собствените чувства, умения за контрол на гнева, развитие на емпатията. </w:t>
      </w:r>
      <w:r w:rsidR="00162296">
        <w:rPr>
          <w:rFonts w:ascii="Times New Roman" w:hAnsi="Times New Roman" w:cs="Times New Roman"/>
          <w:sz w:val="24"/>
          <w:szCs w:val="24"/>
        </w:rPr>
        <w:t xml:space="preserve">В същото време има и една група деца, които са едновременно и </w:t>
      </w:r>
      <w:proofErr w:type="spellStart"/>
      <w:r w:rsidR="00162296">
        <w:rPr>
          <w:rFonts w:ascii="Times New Roman" w:hAnsi="Times New Roman" w:cs="Times New Roman"/>
          <w:sz w:val="24"/>
          <w:szCs w:val="24"/>
        </w:rPr>
        <w:t>насилници</w:t>
      </w:r>
      <w:proofErr w:type="spellEnd"/>
      <w:r w:rsidR="00162296">
        <w:rPr>
          <w:rFonts w:ascii="Times New Roman" w:hAnsi="Times New Roman" w:cs="Times New Roman"/>
          <w:sz w:val="24"/>
          <w:szCs w:val="24"/>
        </w:rPr>
        <w:t>, и жертви. Възможно е детето да е жертва на насилие в семейството си или да е насилвано от някои „по-силни“ връстници. Децата жертви могат да упражняват насилие върху някой по-слаб от тях. Те са най-рискови по отношение на бъдещото си развитие и израстване, защото търпят последиците и на единия, и на другия профил.</w:t>
      </w:r>
    </w:p>
    <w:p w:rsidR="00162296" w:rsidRDefault="00162296" w:rsidP="00CE6DA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В тази връзка е необходимо да бъде потърсено съдействие от страна на социалните работници от отделите „Закрила на детето“ към Дирекциите „социално подпомагане“. Социалният работник е професионалист</w:t>
      </w:r>
      <w:r w:rsidR="00FC1973">
        <w:rPr>
          <w:rFonts w:ascii="Times New Roman" w:hAnsi="Times New Roman" w:cs="Times New Roman"/>
          <w:sz w:val="24"/>
          <w:szCs w:val="24"/>
        </w:rPr>
        <w:t>ът, който може да проучи ситуацията, в която се намира детето, условията, при които живее, родителският капацитет и при необходимост да предприеме мерки, които да подпомогнат детето и семейството като цяло.</w:t>
      </w:r>
    </w:p>
    <w:p w:rsidR="00FC1973" w:rsidRDefault="00FC1973" w:rsidP="00CE6DA3">
      <w:pPr>
        <w:spacing w:line="240" w:lineRule="auto"/>
        <w:jc w:val="both"/>
        <w:rPr>
          <w:rFonts w:ascii="Times New Roman" w:hAnsi="Times New Roman" w:cs="Times New Roman"/>
          <w:sz w:val="24"/>
          <w:szCs w:val="24"/>
        </w:rPr>
      </w:pPr>
      <w:r>
        <w:rPr>
          <w:rFonts w:ascii="Times New Roman" w:hAnsi="Times New Roman" w:cs="Times New Roman"/>
          <w:sz w:val="24"/>
          <w:szCs w:val="24"/>
        </w:rPr>
        <w:t>В случай на дете в риск е важно да бъдат обединени усилията на специалистите от различни области, за да бъдат ефективни мерките за закрила. В този смисъл социалният работник е партньор на останалите специалисти, ангажирани с проблема. Към настоящия момент на местно ниво са сформирани мултидисциплинарни екипи. Задължително представени страни в тези екипи са представителите на Дирекции „Социално подпомагане“ ( отдел „Закрила</w:t>
      </w:r>
      <w:r w:rsidR="0073196A">
        <w:rPr>
          <w:rFonts w:ascii="Times New Roman" w:hAnsi="Times New Roman" w:cs="Times New Roman"/>
          <w:sz w:val="24"/>
          <w:szCs w:val="24"/>
        </w:rPr>
        <w:t xml:space="preserve"> </w:t>
      </w:r>
      <w:r>
        <w:rPr>
          <w:rFonts w:ascii="Times New Roman" w:hAnsi="Times New Roman" w:cs="Times New Roman"/>
          <w:sz w:val="24"/>
          <w:szCs w:val="24"/>
        </w:rPr>
        <w:t>на детето“)</w:t>
      </w:r>
      <w:r w:rsidR="0073196A">
        <w:rPr>
          <w:rFonts w:ascii="Times New Roman" w:hAnsi="Times New Roman" w:cs="Times New Roman"/>
          <w:sz w:val="24"/>
          <w:szCs w:val="24"/>
        </w:rPr>
        <w:t>, МВР и общината.</w:t>
      </w:r>
    </w:p>
    <w:p w:rsidR="0073196A" w:rsidRPr="00DE67A7" w:rsidRDefault="00DE67A7" w:rsidP="00CE6DA3">
      <w:pPr>
        <w:spacing w:line="240" w:lineRule="auto"/>
        <w:jc w:val="both"/>
        <w:rPr>
          <w:rFonts w:ascii="Times New Roman" w:hAnsi="Times New Roman" w:cs="Times New Roman"/>
          <w:b/>
          <w:sz w:val="24"/>
          <w:szCs w:val="24"/>
        </w:rPr>
      </w:pPr>
      <w:r w:rsidRPr="00DE67A7">
        <w:rPr>
          <w:rFonts w:ascii="Times New Roman" w:hAnsi="Times New Roman" w:cs="Times New Roman"/>
          <w:b/>
          <w:sz w:val="24"/>
          <w:szCs w:val="24"/>
        </w:rPr>
        <w:t>2.6.2. Кога и къде може да бъде подаден сигнал за дете в риск?</w:t>
      </w:r>
    </w:p>
    <w:p w:rsidR="00CE6DA3" w:rsidRDefault="00CE6DA3" w:rsidP="00DE67A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E67A7">
        <w:rPr>
          <w:rFonts w:ascii="Times New Roman" w:hAnsi="Times New Roman" w:cs="Times New Roman"/>
          <w:sz w:val="24"/>
          <w:szCs w:val="24"/>
        </w:rPr>
        <w:t>Съгласно Закона за закрила на детето, чл. 7 (1) „Лице, на което това е станало известно, че дете се нуждае от закрила, е длъжно незабавно да уведоми дирекция „Социално подпомагане“, Държавната агенция за закрила на детето или Министерството на вътрешните работи</w:t>
      </w:r>
      <w:r w:rsidR="00E40FD4">
        <w:rPr>
          <w:rFonts w:ascii="Times New Roman" w:hAnsi="Times New Roman" w:cs="Times New Roman"/>
          <w:sz w:val="24"/>
          <w:szCs w:val="24"/>
        </w:rPr>
        <w:t>.</w:t>
      </w:r>
    </w:p>
    <w:p w:rsidR="00E40FD4" w:rsidRDefault="00E40FD4" w:rsidP="00DE67A7">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rPr>
        <w:lastRenderedPageBreak/>
        <w:t>(2) Същото задължение има и всяко лице, на което това е станало известно във връзка с упражняваната от него професия или дейност, дори и ако то е обвързано с професионална тайна.“</w:t>
      </w:r>
    </w:p>
    <w:p w:rsidR="00BB6F16" w:rsidRDefault="00BB6F16" w:rsidP="00DE67A7">
      <w:pPr>
        <w:spacing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 xml:space="preserve">Към Държавна агенция за закрила на детето функционира Национална телефонна линия за деца 116 или 111. Националната телефонна линия за деца предоставя консултиране, информиране и помощ по всякакви въпроси и проблеми, свързани с деца. Към нея при необходимост могат да се обръщат за съдействие и професионалисти. Националната телефонна линия за деца с номер 116 и 111 е с национално покритие, достъпна от територията на цялата страна, напълно безплатна за обаждащите се, независимо дали звънят от стационарен или мобилен телефон. Тя функционира 24 часа в денонощието. </w:t>
      </w:r>
    </w:p>
    <w:p w:rsidR="00BB6F16" w:rsidRDefault="00BB6F16" w:rsidP="00DE67A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Според Координационния механизъм, в случай че сигналът за насилие бъде приет от някой от визираните органи за закрила – получен от ДСП/ОЗД, ДАЗД или МВР (съгласно чл.7 от </w:t>
      </w:r>
      <w:r w:rsidR="00344B31">
        <w:rPr>
          <w:rFonts w:ascii="Times New Roman" w:hAnsi="Times New Roman" w:cs="Times New Roman"/>
          <w:sz w:val="24"/>
          <w:szCs w:val="24"/>
        </w:rPr>
        <w:t xml:space="preserve">Закона за закрила на детето), той е длъжен да уведоми за това останалите незабавно до 1час от регистриране на сигнала, включително по телефон и факс. Сигналът се изпраща в Дирекция „Социално подпомагане“ по настоящия адрес на детето. </w:t>
      </w:r>
    </w:p>
    <w:p w:rsidR="00344B31" w:rsidRDefault="00344B31" w:rsidP="00857D2E">
      <w:pPr>
        <w:spacing w:line="240" w:lineRule="auto"/>
        <w:jc w:val="both"/>
        <w:rPr>
          <w:rFonts w:ascii="Times New Roman" w:hAnsi="Times New Roman" w:cs="Times New Roman"/>
          <w:sz w:val="24"/>
          <w:szCs w:val="24"/>
        </w:rPr>
      </w:pPr>
      <w:r>
        <w:rPr>
          <w:rFonts w:ascii="Times New Roman" w:hAnsi="Times New Roman" w:cs="Times New Roman"/>
          <w:sz w:val="24"/>
          <w:szCs w:val="24"/>
        </w:rPr>
        <w:t>Съгласно Координационния механизъм във всеки отдел „Закрила на детето“ при дирекция „Социално подпомагане“ началникът на отдела е на разположение, като той определя отговорен социален работник. В отдел „Закрила на детето“ определят отговорен со</w:t>
      </w:r>
      <w:r w:rsidR="0056062A">
        <w:rPr>
          <w:rFonts w:ascii="Times New Roman" w:hAnsi="Times New Roman" w:cs="Times New Roman"/>
          <w:sz w:val="24"/>
          <w:szCs w:val="24"/>
        </w:rPr>
        <w:t>циален работник, който извършва проверката на сигнала до 24 часа от постъпване на сигнала.</w:t>
      </w:r>
    </w:p>
    <w:p w:rsidR="00745D43" w:rsidRDefault="0056062A" w:rsidP="00DE67A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Мултидисциплинарният екип на местно ниво следва да си постави единна стратегическа цел, за постигането, на която следва да изготви съвместен план за действие с разписани конкретни задачи със срок за изпълнение. Всеки един от посочените по-горе участници</w:t>
      </w:r>
      <w:r w:rsidR="00857D2E">
        <w:rPr>
          <w:rFonts w:ascii="Times New Roman" w:hAnsi="Times New Roman" w:cs="Times New Roman"/>
          <w:sz w:val="24"/>
          <w:szCs w:val="24"/>
        </w:rPr>
        <w:t xml:space="preserve"> в мултидисциплинарния екип набелязва и предлага на останалите от екипа конкретни задачи по случая, които да изпълни, съобразно собствените си правомощия, в съответствие с нормативната уредба. Конкретните задачи за изпълнение следва да бъдат зададени така, че да може всеки участник </w:t>
      </w:r>
      <w:r w:rsidR="00C62F1F">
        <w:rPr>
          <w:rFonts w:ascii="Times New Roman" w:hAnsi="Times New Roman" w:cs="Times New Roman"/>
          <w:sz w:val="24"/>
          <w:szCs w:val="24"/>
        </w:rPr>
        <w:t xml:space="preserve">да действа съобразно оперативната си самостоятелност, като изпълнението на конкретните дейности и задачи да бъде подкрепено от съдействието на останалите участници и в същото време това да спомогне </w:t>
      </w:r>
      <w:r w:rsidR="00745D43">
        <w:rPr>
          <w:rFonts w:ascii="Times New Roman" w:hAnsi="Times New Roman" w:cs="Times New Roman"/>
          <w:sz w:val="24"/>
          <w:szCs w:val="24"/>
        </w:rPr>
        <w:t>за крайния резултат – дългосрочна цел, която трябва да гарантира в най-голяма степен интереса на засегнатото дете.</w:t>
      </w:r>
    </w:p>
    <w:p w:rsidR="00745D43" w:rsidRDefault="00745D43" w:rsidP="00DE67A7">
      <w:pPr>
        <w:spacing w:line="240" w:lineRule="auto"/>
        <w:jc w:val="both"/>
        <w:rPr>
          <w:rFonts w:ascii="Times New Roman" w:hAnsi="Times New Roman" w:cs="Times New Roman"/>
          <w:sz w:val="24"/>
          <w:szCs w:val="24"/>
        </w:rPr>
      </w:pPr>
      <w:r>
        <w:rPr>
          <w:rFonts w:ascii="Times New Roman" w:hAnsi="Times New Roman" w:cs="Times New Roman"/>
          <w:sz w:val="24"/>
          <w:szCs w:val="24"/>
        </w:rPr>
        <w:t>От страна на детската градина всеки един професионалист, работещ в системата на образованието може да подаде сигнал към отдел „Закрила на детето“</w:t>
      </w:r>
      <w:r w:rsidR="000752B1">
        <w:rPr>
          <w:rFonts w:ascii="Times New Roman" w:hAnsi="Times New Roman" w:cs="Times New Roman"/>
          <w:sz w:val="24"/>
          <w:szCs w:val="24"/>
        </w:rPr>
        <w:t xml:space="preserve"> </w:t>
      </w:r>
      <w:r>
        <w:rPr>
          <w:rFonts w:ascii="Times New Roman" w:hAnsi="Times New Roman" w:cs="Times New Roman"/>
          <w:sz w:val="24"/>
          <w:szCs w:val="24"/>
        </w:rPr>
        <w:t>по местоживеене на детето. Това може да бъде директор, учител, помощник-възпитател и т.н.</w:t>
      </w:r>
    </w:p>
    <w:p w:rsidR="00745D43" w:rsidRDefault="00745D43" w:rsidP="00DE67A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Когато сигналът се отнася за дете в риск, той ще бъде проучен от социалния работник, дори да е подаден анонимно.</w:t>
      </w:r>
    </w:p>
    <w:p w:rsidR="008416E6" w:rsidRDefault="00745D43" w:rsidP="00DE67A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При проучване на сигнала социалният работник</w:t>
      </w:r>
      <w:r w:rsidR="008416E6">
        <w:rPr>
          <w:rFonts w:ascii="Times New Roman" w:hAnsi="Times New Roman" w:cs="Times New Roman"/>
          <w:sz w:val="24"/>
          <w:szCs w:val="24"/>
        </w:rPr>
        <w:t xml:space="preserve"> може да потърси съдействие от страна на детската градина – информация за детето във взаимоотношенията му с другите деца, впечатленията на учителите, т.е. да потърси информация, с която да бъде направена оценка на случая. </w:t>
      </w:r>
    </w:p>
    <w:p w:rsidR="008416E6" w:rsidRDefault="008416E6" w:rsidP="00DE67A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 проучването на сигнала и предприемането на действия се изисква работа в екип от страна на различните специалисти. От една страна, за да направи точна оценка, от </w:t>
      </w:r>
      <w:r>
        <w:rPr>
          <w:rFonts w:ascii="Times New Roman" w:hAnsi="Times New Roman" w:cs="Times New Roman"/>
          <w:sz w:val="24"/>
          <w:szCs w:val="24"/>
        </w:rPr>
        <w:lastRenderedPageBreak/>
        <w:t xml:space="preserve">друга – да бъдат съгласувани действията на различните специалисти. В случай, че бъде установен риск </w:t>
      </w:r>
      <w:r w:rsidR="00D85BB9">
        <w:rPr>
          <w:rFonts w:ascii="Times New Roman" w:hAnsi="Times New Roman" w:cs="Times New Roman"/>
          <w:sz w:val="24"/>
          <w:szCs w:val="24"/>
        </w:rPr>
        <w:t>за детето, то ще бъде отворен случай, т.е. ще бъдат предприети мерки за закрила. Ще бъде изготвен план, в който ще бъдат описани планираните мерки, като социалният работник ще следи за изпълнението на плана. Социалният работник може да консултира семейството, да насочи родителите и детето към подходящи социални услуги и консултации.</w:t>
      </w:r>
    </w:p>
    <w:p w:rsidR="00D85BB9" w:rsidRDefault="00D85BB9" w:rsidP="00DE67A7">
      <w:pPr>
        <w:spacing w:line="240" w:lineRule="auto"/>
        <w:jc w:val="both"/>
        <w:rPr>
          <w:rFonts w:ascii="Times New Roman" w:hAnsi="Times New Roman" w:cs="Times New Roman"/>
          <w:sz w:val="24"/>
          <w:szCs w:val="24"/>
        </w:rPr>
      </w:pPr>
      <w:r>
        <w:rPr>
          <w:rFonts w:ascii="Times New Roman" w:hAnsi="Times New Roman" w:cs="Times New Roman"/>
          <w:sz w:val="24"/>
          <w:szCs w:val="24"/>
        </w:rPr>
        <w:t>В работата с децата и техните семейства всеки професионалист има своята роля. Ролята на социалният работник е свързана с проучване на семейната среда и предприемане на мерки за закрила. В същото време, той има правомощията и ангажимента да консултира родителите, да подпомогне тяхната ангажираност в работата с детето на ниво детска градина. Работата в екип ще даде възможност и за обратна връзка между различните специалисти, работещи с детето и неговото семейство за успехите или трудностите в планираните цели.</w:t>
      </w:r>
    </w:p>
    <w:p w:rsidR="00D85BB9" w:rsidRDefault="00D85BB9" w:rsidP="00DE67A7">
      <w:pPr>
        <w:spacing w:line="240" w:lineRule="auto"/>
        <w:jc w:val="both"/>
        <w:rPr>
          <w:rFonts w:ascii="Times New Roman" w:hAnsi="Times New Roman" w:cs="Times New Roman"/>
          <w:b/>
          <w:sz w:val="24"/>
          <w:szCs w:val="24"/>
        </w:rPr>
      </w:pPr>
      <w:r w:rsidRPr="00D85BB9">
        <w:rPr>
          <w:rFonts w:ascii="Times New Roman" w:hAnsi="Times New Roman" w:cs="Times New Roman"/>
          <w:b/>
          <w:sz w:val="24"/>
          <w:szCs w:val="24"/>
        </w:rPr>
        <w:t>2.7. Включване на родителите</w:t>
      </w:r>
    </w:p>
    <w:p w:rsidR="00C0469A" w:rsidRDefault="00C0469A" w:rsidP="00DE67A7">
      <w:pPr>
        <w:spacing w:line="240" w:lineRule="auto"/>
        <w:jc w:val="both"/>
        <w:rPr>
          <w:rFonts w:ascii="Times New Roman" w:hAnsi="Times New Roman" w:cs="Times New Roman"/>
          <w:sz w:val="24"/>
          <w:szCs w:val="24"/>
        </w:rPr>
      </w:pPr>
      <w:r>
        <w:rPr>
          <w:rFonts w:ascii="Times New Roman" w:hAnsi="Times New Roman" w:cs="Times New Roman"/>
          <w:sz w:val="24"/>
          <w:szCs w:val="24"/>
        </w:rPr>
        <w:t>2.7.1. Във всички случаи е необходимо родителите да бъдат уведомени за случилото се, както и за предприетите от детската градина действия за разрешаване на ситуацията;</w:t>
      </w:r>
    </w:p>
    <w:p w:rsidR="00C0469A" w:rsidRDefault="00C0469A" w:rsidP="00DE67A7">
      <w:pPr>
        <w:spacing w:line="240" w:lineRule="auto"/>
        <w:jc w:val="both"/>
        <w:rPr>
          <w:rFonts w:ascii="Times New Roman" w:hAnsi="Times New Roman" w:cs="Times New Roman"/>
          <w:sz w:val="24"/>
          <w:szCs w:val="24"/>
        </w:rPr>
      </w:pPr>
      <w:r>
        <w:rPr>
          <w:rFonts w:ascii="Times New Roman" w:hAnsi="Times New Roman" w:cs="Times New Roman"/>
          <w:sz w:val="24"/>
          <w:szCs w:val="24"/>
        </w:rPr>
        <w:t>2.7.2. В разговора е важно да се акцентира върху необходимостта родителите</w:t>
      </w:r>
      <w:r w:rsidR="008D21A2">
        <w:rPr>
          <w:rFonts w:ascii="Times New Roman" w:hAnsi="Times New Roman" w:cs="Times New Roman"/>
          <w:sz w:val="24"/>
          <w:szCs w:val="24"/>
        </w:rPr>
        <w:t xml:space="preserve"> да не критикуват другото дете, а да се опитат да погледнат на ситуация през погледа на другата страна;</w:t>
      </w:r>
    </w:p>
    <w:p w:rsidR="008D21A2" w:rsidRDefault="008D21A2" w:rsidP="00DE67A7">
      <w:pPr>
        <w:spacing w:line="240" w:lineRule="auto"/>
        <w:jc w:val="both"/>
        <w:rPr>
          <w:rFonts w:ascii="Times New Roman" w:hAnsi="Times New Roman" w:cs="Times New Roman"/>
          <w:sz w:val="24"/>
          <w:szCs w:val="24"/>
        </w:rPr>
      </w:pPr>
      <w:r>
        <w:rPr>
          <w:rFonts w:ascii="Times New Roman" w:hAnsi="Times New Roman" w:cs="Times New Roman"/>
          <w:sz w:val="24"/>
          <w:szCs w:val="24"/>
        </w:rPr>
        <w:t>2.7.3. Родителите трябва да бъдат запознати, че критиките, обидите и неглежирането на другото дете от тяхна страна само ще задълбочат конфликта;</w:t>
      </w:r>
    </w:p>
    <w:p w:rsidR="008D21A2" w:rsidRDefault="008D21A2" w:rsidP="00DE67A7">
      <w:pPr>
        <w:spacing w:line="240" w:lineRule="auto"/>
        <w:jc w:val="both"/>
        <w:rPr>
          <w:rFonts w:ascii="Times New Roman" w:hAnsi="Times New Roman" w:cs="Times New Roman"/>
          <w:sz w:val="24"/>
          <w:szCs w:val="24"/>
        </w:rPr>
      </w:pPr>
      <w:r>
        <w:rPr>
          <w:rFonts w:ascii="Times New Roman" w:hAnsi="Times New Roman" w:cs="Times New Roman"/>
          <w:sz w:val="24"/>
          <w:szCs w:val="24"/>
        </w:rPr>
        <w:t>2.7.4. Разговорът трябва да бъде проведен на подходящо място, в партньорски взаимоотношения, като се предостави отворено пространство за споделяне</w:t>
      </w:r>
      <w:r w:rsidR="00ED083A">
        <w:rPr>
          <w:rFonts w:ascii="Times New Roman" w:hAnsi="Times New Roman" w:cs="Times New Roman"/>
          <w:sz w:val="24"/>
          <w:szCs w:val="24"/>
        </w:rPr>
        <w:t xml:space="preserve"> на техните опасения и гледни точки;</w:t>
      </w:r>
    </w:p>
    <w:p w:rsidR="00ED083A" w:rsidRDefault="00ED083A" w:rsidP="00DE67A7">
      <w:pPr>
        <w:spacing w:line="240" w:lineRule="auto"/>
        <w:jc w:val="both"/>
        <w:rPr>
          <w:rFonts w:ascii="Times New Roman" w:hAnsi="Times New Roman" w:cs="Times New Roman"/>
          <w:sz w:val="24"/>
          <w:szCs w:val="24"/>
        </w:rPr>
      </w:pPr>
      <w:r>
        <w:rPr>
          <w:rFonts w:ascii="Times New Roman" w:hAnsi="Times New Roman" w:cs="Times New Roman"/>
          <w:sz w:val="24"/>
          <w:szCs w:val="24"/>
        </w:rPr>
        <w:t>2.7.5. От разговора могат да бъдат изведени конкретни договорки кой какво може да предприеме и какво се очаква като резултат;</w:t>
      </w:r>
    </w:p>
    <w:p w:rsidR="00ED083A" w:rsidRDefault="00ED083A" w:rsidP="00DE67A7">
      <w:pPr>
        <w:spacing w:line="240" w:lineRule="auto"/>
        <w:jc w:val="both"/>
        <w:rPr>
          <w:rFonts w:ascii="Times New Roman" w:hAnsi="Times New Roman" w:cs="Times New Roman"/>
          <w:sz w:val="24"/>
          <w:szCs w:val="24"/>
        </w:rPr>
      </w:pPr>
      <w:r>
        <w:rPr>
          <w:rFonts w:ascii="Times New Roman" w:hAnsi="Times New Roman" w:cs="Times New Roman"/>
          <w:sz w:val="24"/>
          <w:szCs w:val="24"/>
        </w:rPr>
        <w:t>2.7.6. Учителят може да насочи р</w:t>
      </w:r>
      <w:r w:rsidR="00354EEF">
        <w:rPr>
          <w:rFonts w:ascii="Times New Roman" w:hAnsi="Times New Roman" w:cs="Times New Roman"/>
          <w:sz w:val="24"/>
          <w:szCs w:val="24"/>
        </w:rPr>
        <w:t>одителите за консултация с психо</w:t>
      </w:r>
      <w:r>
        <w:rPr>
          <w:rFonts w:ascii="Times New Roman" w:hAnsi="Times New Roman" w:cs="Times New Roman"/>
          <w:sz w:val="24"/>
          <w:szCs w:val="24"/>
        </w:rPr>
        <w:t>лог.</w:t>
      </w:r>
    </w:p>
    <w:p w:rsidR="00ED083A" w:rsidRDefault="00ED083A" w:rsidP="00DE67A7">
      <w:pPr>
        <w:spacing w:line="240" w:lineRule="auto"/>
        <w:jc w:val="both"/>
        <w:rPr>
          <w:rFonts w:ascii="Times New Roman" w:hAnsi="Times New Roman" w:cs="Times New Roman"/>
          <w:b/>
          <w:sz w:val="24"/>
          <w:szCs w:val="24"/>
        </w:rPr>
      </w:pPr>
      <w:r w:rsidRPr="00ED083A">
        <w:rPr>
          <w:rFonts w:ascii="Times New Roman" w:hAnsi="Times New Roman" w:cs="Times New Roman"/>
          <w:b/>
          <w:sz w:val="24"/>
          <w:szCs w:val="24"/>
        </w:rPr>
        <w:t>3. Ресурсна обезпеченост</w:t>
      </w:r>
    </w:p>
    <w:p w:rsidR="00ED083A" w:rsidRDefault="00ED083A" w:rsidP="00DE67A7">
      <w:pPr>
        <w:spacing w:line="240" w:lineRule="auto"/>
        <w:jc w:val="both"/>
        <w:rPr>
          <w:rFonts w:ascii="Times New Roman" w:hAnsi="Times New Roman" w:cs="Times New Roman"/>
          <w:sz w:val="24"/>
          <w:szCs w:val="24"/>
        </w:rPr>
      </w:pPr>
      <w:r>
        <w:rPr>
          <w:rFonts w:ascii="Times New Roman" w:hAnsi="Times New Roman" w:cs="Times New Roman"/>
          <w:sz w:val="24"/>
          <w:szCs w:val="24"/>
        </w:rPr>
        <w:t>3.1.</w:t>
      </w:r>
      <w:r w:rsidR="00A12F43">
        <w:rPr>
          <w:rFonts w:ascii="Times New Roman" w:hAnsi="Times New Roman" w:cs="Times New Roman"/>
          <w:b/>
          <w:sz w:val="24"/>
          <w:szCs w:val="24"/>
        </w:rPr>
        <w:t xml:space="preserve"> </w:t>
      </w:r>
      <w:r w:rsidR="00A12F43" w:rsidRPr="00A12F43">
        <w:rPr>
          <w:rFonts w:ascii="Times New Roman" w:hAnsi="Times New Roman" w:cs="Times New Roman"/>
          <w:sz w:val="24"/>
          <w:szCs w:val="24"/>
        </w:rPr>
        <w:t xml:space="preserve">Ръководството </w:t>
      </w:r>
      <w:r w:rsidR="00A12F43">
        <w:rPr>
          <w:rFonts w:ascii="Times New Roman" w:hAnsi="Times New Roman" w:cs="Times New Roman"/>
          <w:sz w:val="24"/>
          <w:szCs w:val="24"/>
        </w:rPr>
        <w:t>на детската градина се задължава да осигурява:</w:t>
      </w:r>
    </w:p>
    <w:p w:rsidR="00A12F43" w:rsidRDefault="00A12F43" w:rsidP="00DE67A7">
      <w:pPr>
        <w:spacing w:line="240" w:lineRule="auto"/>
        <w:jc w:val="both"/>
        <w:rPr>
          <w:rFonts w:ascii="Times New Roman" w:hAnsi="Times New Roman" w:cs="Times New Roman"/>
          <w:sz w:val="24"/>
          <w:szCs w:val="24"/>
        </w:rPr>
      </w:pPr>
      <w:r>
        <w:rPr>
          <w:rFonts w:ascii="Times New Roman" w:hAnsi="Times New Roman" w:cs="Times New Roman"/>
          <w:sz w:val="24"/>
          <w:szCs w:val="24"/>
        </w:rPr>
        <w:t>3.1.</w:t>
      </w:r>
      <w:proofErr w:type="spellStart"/>
      <w:r>
        <w:rPr>
          <w:rFonts w:ascii="Times New Roman" w:hAnsi="Times New Roman" w:cs="Times New Roman"/>
          <w:sz w:val="24"/>
          <w:szCs w:val="24"/>
        </w:rPr>
        <w:t>1</w:t>
      </w:r>
      <w:proofErr w:type="spellEnd"/>
      <w:r>
        <w:rPr>
          <w:rFonts w:ascii="Times New Roman" w:hAnsi="Times New Roman" w:cs="Times New Roman"/>
          <w:sz w:val="24"/>
          <w:szCs w:val="24"/>
        </w:rPr>
        <w:t>. Обучение за всеки един от служителите си задължително всяка година;</w:t>
      </w:r>
    </w:p>
    <w:p w:rsidR="00A12F43" w:rsidRDefault="00A12F43" w:rsidP="00DE67A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3.1.2. </w:t>
      </w:r>
      <w:r w:rsidR="009172F5">
        <w:rPr>
          <w:rFonts w:ascii="Times New Roman" w:hAnsi="Times New Roman" w:cs="Times New Roman"/>
          <w:sz w:val="24"/>
          <w:szCs w:val="24"/>
        </w:rPr>
        <w:t>Изграждане на механизми за взаимодействие с различни институции;</w:t>
      </w:r>
    </w:p>
    <w:p w:rsidR="009172F5" w:rsidRDefault="009172F5" w:rsidP="00DE67A7">
      <w:pPr>
        <w:spacing w:line="240" w:lineRule="auto"/>
        <w:jc w:val="both"/>
        <w:rPr>
          <w:rFonts w:ascii="Times New Roman" w:hAnsi="Times New Roman" w:cs="Times New Roman"/>
          <w:sz w:val="24"/>
          <w:szCs w:val="24"/>
        </w:rPr>
      </w:pPr>
      <w:r>
        <w:rPr>
          <w:rFonts w:ascii="Times New Roman" w:hAnsi="Times New Roman" w:cs="Times New Roman"/>
          <w:sz w:val="24"/>
          <w:szCs w:val="24"/>
        </w:rPr>
        <w:t>3.1.3. Осигуряване на подкрепяща мрежа от специалисти в детската градина, които да удържат ситуации на тормоз;</w:t>
      </w:r>
    </w:p>
    <w:p w:rsidR="009172F5" w:rsidRDefault="009172F5" w:rsidP="00DE67A7">
      <w:pPr>
        <w:spacing w:line="240" w:lineRule="auto"/>
        <w:jc w:val="both"/>
        <w:rPr>
          <w:rFonts w:ascii="Times New Roman" w:hAnsi="Times New Roman" w:cs="Times New Roman"/>
          <w:sz w:val="24"/>
          <w:szCs w:val="24"/>
        </w:rPr>
      </w:pPr>
      <w:r>
        <w:rPr>
          <w:rFonts w:ascii="Times New Roman" w:hAnsi="Times New Roman" w:cs="Times New Roman"/>
          <w:sz w:val="24"/>
          <w:szCs w:val="24"/>
        </w:rPr>
        <w:t>3.1.4. Осигуряване на материали и други;</w:t>
      </w:r>
    </w:p>
    <w:p w:rsidR="009172F5" w:rsidRDefault="00187597" w:rsidP="00DE67A7">
      <w:pPr>
        <w:spacing w:line="240" w:lineRule="auto"/>
        <w:jc w:val="both"/>
        <w:rPr>
          <w:rFonts w:ascii="Times New Roman" w:hAnsi="Times New Roman" w:cs="Times New Roman"/>
          <w:sz w:val="24"/>
          <w:szCs w:val="24"/>
        </w:rPr>
      </w:pPr>
      <w:r>
        <w:rPr>
          <w:rFonts w:ascii="Times New Roman" w:hAnsi="Times New Roman" w:cs="Times New Roman"/>
          <w:sz w:val="24"/>
          <w:szCs w:val="24"/>
        </w:rPr>
        <w:t>3.2. Министерството на образованието и науката:</w:t>
      </w:r>
    </w:p>
    <w:p w:rsidR="00187597" w:rsidRDefault="00187597" w:rsidP="00DE67A7">
      <w:pPr>
        <w:spacing w:line="240" w:lineRule="auto"/>
        <w:jc w:val="both"/>
        <w:rPr>
          <w:rFonts w:ascii="Times New Roman" w:hAnsi="Times New Roman" w:cs="Times New Roman"/>
          <w:sz w:val="24"/>
          <w:szCs w:val="24"/>
        </w:rPr>
      </w:pPr>
      <w:r>
        <w:rPr>
          <w:rFonts w:ascii="Times New Roman" w:hAnsi="Times New Roman" w:cs="Times New Roman"/>
          <w:sz w:val="24"/>
          <w:szCs w:val="24"/>
        </w:rPr>
        <w:t>3.2.1. Осигурява проучване на необходимостта от повишаване на квалификацията на педагогическите специалисти в областта на справяне с тормоза в детската градина;</w:t>
      </w:r>
    </w:p>
    <w:p w:rsidR="00187597" w:rsidRDefault="00187597" w:rsidP="00DE67A7">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3.2.</w:t>
      </w:r>
      <w:proofErr w:type="spellStart"/>
      <w:r>
        <w:rPr>
          <w:rFonts w:ascii="Times New Roman" w:hAnsi="Times New Roman" w:cs="Times New Roman"/>
          <w:sz w:val="24"/>
          <w:szCs w:val="24"/>
        </w:rPr>
        <w:t>2</w:t>
      </w:r>
      <w:proofErr w:type="spellEnd"/>
      <w:r>
        <w:rPr>
          <w:rFonts w:ascii="Times New Roman" w:hAnsi="Times New Roman" w:cs="Times New Roman"/>
          <w:sz w:val="24"/>
          <w:szCs w:val="24"/>
        </w:rPr>
        <w:t>. Осигурява планирани обучения чрез включване на области, свързани с насилието и тормоза в Националната моб</w:t>
      </w:r>
      <w:r w:rsidR="00601611">
        <w:rPr>
          <w:rFonts w:ascii="Times New Roman" w:hAnsi="Times New Roman" w:cs="Times New Roman"/>
          <w:sz w:val="24"/>
          <w:szCs w:val="24"/>
        </w:rPr>
        <w:t>илна група за квалификация, посредством оперативни програми и др.</w:t>
      </w:r>
      <w:r>
        <w:rPr>
          <w:rFonts w:ascii="Times New Roman" w:hAnsi="Times New Roman" w:cs="Times New Roman"/>
          <w:sz w:val="24"/>
          <w:szCs w:val="24"/>
        </w:rPr>
        <w:t>;</w:t>
      </w:r>
    </w:p>
    <w:p w:rsidR="00601611" w:rsidRDefault="00601611" w:rsidP="00DE67A7">
      <w:pPr>
        <w:spacing w:line="240" w:lineRule="auto"/>
        <w:jc w:val="both"/>
        <w:rPr>
          <w:rFonts w:ascii="Times New Roman" w:hAnsi="Times New Roman" w:cs="Times New Roman"/>
          <w:sz w:val="24"/>
          <w:szCs w:val="24"/>
        </w:rPr>
      </w:pPr>
      <w:r>
        <w:rPr>
          <w:rFonts w:ascii="Times New Roman" w:hAnsi="Times New Roman" w:cs="Times New Roman"/>
          <w:sz w:val="24"/>
          <w:szCs w:val="24"/>
        </w:rPr>
        <w:t>3.2.3. Подпомага екипите в детската градина при разработване на програми за грижа на деца в риск и в случаи на насилие посредсвом Националната мобилна група за психологическа подкрепа;</w:t>
      </w:r>
    </w:p>
    <w:p w:rsidR="00601611" w:rsidRDefault="00601611" w:rsidP="00DE67A7">
      <w:pPr>
        <w:spacing w:line="240" w:lineRule="auto"/>
        <w:jc w:val="both"/>
        <w:rPr>
          <w:rFonts w:ascii="Times New Roman" w:hAnsi="Times New Roman" w:cs="Times New Roman"/>
          <w:sz w:val="24"/>
          <w:szCs w:val="24"/>
        </w:rPr>
      </w:pPr>
    </w:p>
    <w:p w:rsidR="00601611" w:rsidRDefault="00601611" w:rsidP="00DE67A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Настоящият документ има задължителен характер за децата, родителите и персонала </w:t>
      </w:r>
      <w:r w:rsidR="00EF4E85">
        <w:rPr>
          <w:rFonts w:ascii="Times New Roman" w:hAnsi="Times New Roman" w:cs="Times New Roman"/>
          <w:sz w:val="24"/>
          <w:szCs w:val="24"/>
        </w:rPr>
        <w:t>в ДГ „Синчец“ гр.Брусарци.</w:t>
      </w:r>
    </w:p>
    <w:p w:rsidR="00601611" w:rsidRDefault="00601611" w:rsidP="00DE67A7">
      <w:pPr>
        <w:spacing w:line="240" w:lineRule="auto"/>
        <w:jc w:val="both"/>
        <w:rPr>
          <w:rFonts w:ascii="Times New Roman" w:hAnsi="Times New Roman" w:cs="Times New Roman"/>
          <w:sz w:val="24"/>
          <w:szCs w:val="24"/>
        </w:rPr>
      </w:pPr>
      <w:r>
        <w:rPr>
          <w:rFonts w:ascii="Times New Roman" w:hAnsi="Times New Roman" w:cs="Times New Roman"/>
          <w:sz w:val="24"/>
          <w:szCs w:val="24"/>
        </w:rPr>
        <w:t>Приет на Педа</w:t>
      </w:r>
      <w:r w:rsidR="00EF4E85">
        <w:rPr>
          <w:rFonts w:ascii="Times New Roman" w:hAnsi="Times New Roman" w:cs="Times New Roman"/>
          <w:sz w:val="24"/>
          <w:szCs w:val="24"/>
        </w:rPr>
        <w:t>гогически съвет с Протокол № 3</w:t>
      </w:r>
      <w:r w:rsidR="002D510E">
        <w:rPr>
          <w:rFonts w:ascii="Times New Roman" w:hAnsi="Times New Roman" w:cs="Times New Roman"/>
          <w:sz w:val="24"/>
          <w:szCs w:val="24"/>
        </w:rPr>
        <w:t>/</w:t>
      </w:r>
      <w:r w:rsidR="00EF4E85">
        <w:rPr>
          <w:rFonts w:ascii="Times New Roman" w:hAnsi="Times New Roman" w:cs="Times New Roman"/>
          <w:sz w:val="24"/>
          <w:szCs w:val="24"/>
        </w:rPr>
        <w:t xml:space="preserve"> 29.01.2019г.</w:t>
      </w:r>
      <w:bookmarkStart w:id="0" w:name="_GoBack"/>
      <w:bookmarkEnd w:id="0"/>
    </w:p>
    <w:p w:rsidR="002D510E" w:rsidRDefault="002D510E" w:rsidP="00DE67A7">
      <w:pPr>
        <w:spacing w:line="240" w:lineRule="auto"/>
        <w:jc w:val="both"/>
        <w:rPr>
          <w:rFonts w:ascii="Times New Roman" w:hAnsi="Times New Roman" w:cs="Times New Roman"/>
          <w:sz w:val="24"/>
          <w:szCs w:val="24"/>
        </w:rPr>
      </w:pPr>
    </w:p>
    <w:p w:rsidR="002D510E" w:rsidRDefault="002D510E" w:rsidP="00DE67A7">
      <w:pPr>
        <w:spacing w:line="240" w:lineRule="auto"/>
        <w:jc w:val="both"/>
        <w:rPr>
          <w:rFonts w:ascii="Times New Roman" w:hAnsi="Times New Roman" w:cs="Times New Roman"/>
          <w:sz w:val="24"/>
          <w:szCs w:val="24"/>
        </w:rPr>
      </w:pPr>
    </w:p>
    <w:p w:rsidR="002D510E" w:rsidRDefault="002D510E" w:rsidP="00DE67A7">
      <w:pPr>
        <w:spacing w:line="240" w:lineRule="auto"/>
        <w:jc w:val="both"/>
        <w:rPr>
          <w:rFonts w:ascii="Times New Roman" w:hAnsi="Times New Roman" w:cs="Times New Roman"/>
          <w:sz w:val="24"/>
          <w:szCs w:val="24"/>
        </w:rPr>
      </w:pPr>
    </w:p>
    <w:p w:rsidR="002D510E" w:rsidRDefault="002D510E" w:rsidP="00DE67A7">
      <w:pPr>
        <w:spacing w:line="240" w:lineRule="auto"/>
        <w:jc w:val="both"/>
        <w:rPr>
          <w:rFonts w:ascii="Times New Roman" w:hAnsi="Times New Roman" w:cs="Times New Roman"/>
          <w:sz w:val="24"/>
          <w:szCs w:val="24"/>
        </w:rPr>
      </w:pPr>
    </w:p>
    <w:p w:rsidR="002D510E" w:rsidRDefault="002D510E" w:rsidP="00DE67A7">
      <w:pPr>
        <w:spacing w:line="240" w:lineRule="auto"/>
        <w:jc w:val="both"/>
        <w:rPr>
          <w:rFonts w:ascii="Times New Roman" w:hAnsi="Times New Roman" w:cs="Times New Roman"/>
          <w:sz w:val="24"/>
          <w:szCs w:val="24"/>
        </w:rPr>
      </w:pPr>
    </w:p>
    <w:p w:rsidR="002D510E" w:rsidRDefault="002D510E" w:rsidP="00DE67A7">
      <w:pPr>
        <w:spacing w:line="240" w:lineRule="auto"/>
        <w:jc w:val="both"/>
        <w:rPr>
          <w:rFonts w:ascii="Times New Roman" w:hAnsi="Times New Roman" w:cs="Times New Roman"/>
          <w:sz w:val="24"/>
          <w:szCs w:val="24"/>
        </w:rPr>
      </w:pPr>
    </w:p>
    <w:p w:rsidR="002D510E" w:rsidRDefault="002D510E" w:rsidP="00DE67A7">
      <w:pPr>
        <w:spacing w:line="240" w:lineRule="auto"/>
        <w:jc w:val="both"/>
        <w:rPr>
          <w:rFonts w:ascii="Times New Roman" w:hAnsi="Times New Roman" w:cs="Times New Roman"/>
          <w:sz w:val="24"/>
          <w:szCs w:val="24"/>
        </w:rPr>
      </w:pPr>
    </w:p>
    <w:p w:rsidR="002D510E" w:rsidRDefault="002D510E" w:rsidP="00DE67A7">
      <w:pPr>
        <w:spacing w:line="240" w:lineRule="auto"/>
        <w:jc w:val="both"/>
        <w:rPr>
          <w:rFonts w:ascii="Times New Roman" w:hAnsi="Times New Roman" w:cs="Times New Roman"/>
          <w:sz w:val="24"/>
          <w:szCs w:val="24"/>
        </w:rPr>
      </w:pPr>
    </w:p>
    <w:p w:rsidR="002D510E" w:rsidRDefault="002D510E" w:rsidP="00DE67A7">
      <w:pPr>
        <w:spacing w:line="240" w:lineRule="auto"/>
        <w:jc w:val="both"/>
        <w:rPr>
          <w:rFonts w:ascii="Times New Roman" w:hAnsi="Times New Roman" w:cs="Times New Roman"/>
          <w:sz w:val="24"/>
          <w:szCs w:val="24"/>
        </w:rPr>
      </w:pPr>
    </w:p>
    <w:p w:rsidR="002D510E" w:rsidRDefault="002D510E" w:rsidP="00DE67A7">
      <w:pPr>
        <w:spacing w:line="240" w:lineRule="auto"/>
        <w:jc w:val="both"/>
        <w:rPr>
          <w:rFonts w:ascii="Times New Roman" w:hAnsi="Times New Roman" w:cs="Times New Roman"/>
          <w:sz w:val="24"/>
          <w:szCs w:val="24"/>
        </w:rPr>
      </w:pPr>
    </w:p>
    <w:p w:rsidR="002D510E" w:rsidRDefault="002D510E" w:rsidP="00DE67A7">
      <w:pPr>
        <w:spacing w:line="240" w:lineRule="auto"/>
        <w:jc w:val="both"/>
        <w:rPr>
          <w:rFonts w:ascii="Times New Roman" w:hAnsi="Times New Roman" w:cs="Times New Roman"/>
          <w:sz w:val="24"/>
          <w:szCs w:val="24"/>
        </w:rPr>
      </w:pPr>
    </w:p>
    <w:p w:rsidR="002D510E" w:rsidRDefault="002D510E" w:rsidP="00DE67A7">
      <w:pPr>
        <w:spacing w:line="240" w:lineRule="auto"/>
        <w:jc w:val="both"/>
        <w:rPr>
          <w:rFonts w:ascii="Times New Roman" w:hAnsi="Times New Roman" w:cs="Times New Roman"/>
          <w:sz w:val="24"/>
          <w:szCs w:val="24"/>
        </w:rPr>
      </w:pPr>
    </w:p>
    <w:p w:rsidR="002D510E" w:rsidRDefault="002D510E" w:rsidP="00DE67A7">
      <w:pPr>
        <w:spacing w:line="240" w:lineRule="auto"/>
        <w:jc w:val="both"/>
        <w:rPr>
          <w:rFonts w:ascii="Times New Roman" w:hAnsi="Times New Roman" w:cs="Times New Roman"/>
          <w:sz w:val="24"/>
          <w:szCs w:val="24"/>
        </w:rPr>
      </w:pPr>
    </w:p>
    <w:p w:rsidR="002D510E" w:rsidRDefault="002D510E" w:rsidP="00DE67A7">
      <w:pPr>
        <w:spacing w:line="240" w:lineRule="auto"/>
        <w:jc w:val="both"/>
        <w:rPr>
          <w:rFonts w:ascii="Times New Roman" w:hAnsi="Times New Roman" w:cs="Times New Roman"/>
          <w:sz w:val="24"/>
          <w:szCs w:val="24"/>
        </w:rPr>
      </w:pPr>
    </w:p>
    <w:p w:rsidR="002D510E" w:rsidRDefault="002D510E" w:rsidP="00DE67A7">
      <w:pPr>
        <w:spacing w:line="240" w:lineRule="auto"/>
        <w:jc w:val="both"/>
        <w:rPr>
          <w:rFonts w:ascii="Times New Roman" w:hAnsi="Times New Roman" w:cs="Times New Roman"/>
          <w:sz w:val="24"/>
          <w:szCs w:val="24"/>
        </w:rPr>
      </w:pPr>
    </w:p>
    <w:p w:rsidR="002D510E" w:rsidRDefault="002D510E" w:rsidP="00DE67A7">
      <w:pPr>
        <w:spacing w:line="240" w:lineRule="auto"/>
        <w:jc w:val="both"/>
        <w:rPr>
          <w:rFonts w:ascii="Times New Roman" w:hAnsi="Times New Roman" w:cs="Times New Roman"/>
          <w:sz w:val="24"/>
          <w:szCs w:val="24"/>
        </w:rPr>
      </w:pPr>
    </w:p>
    <w:p w:rsidR="002D510E" w:rsidRDefault="002D510E" w:rsidP="00DE67A7">
      <w:pPr>
        <w:spacing w:line="240" w:lineRule="auto"/>
        <w:jc w:val="both"/>
        <w:rPr>
          <w:rFonts w:ascii="Times New Roman" w:hAnsi="Times New Roman" w:cs="Times New Roman"/>
          <w:sz w:val="24"/>
          <w:szCs w:val="24"/>
        </w:rPr>
      </w:pPr>
    </w:p>
    <w:p w:rsidR="002D510E" w:rsidRDefault="002D510E" w:rsidP="00DE67A7">
      <w:pPr>
        <w:spacing w:line="240" w:lineRule="auto"/>
        <w:jc w:val="both"/>
        <w:rPr>
          <w:rFonts w:ascii="Times New Roman" w:hAnsi="Times New Roman" w:cs="Times New Roman"/>
          <w:sz w:val="24"/>
          <w:szCs w:val="24"/>
        </w:rPr>
      </w:pPr>
    </w:p>
    <w:p w:rsidR="002D510E" w:rsidRDefault="002D510E" w:rsidP="00DE67A7">
      <w:pPr>
        <w:spacing w:line="240" w:lineRule="auto"/>
        <w:jc w:val="both"/>
        <w:rPr>
          <w:rFonts w:ascii="Times New Roman" w:hAnsi="Times New Roman" w:cs="Times New Roman"/>
          <w:sz w:val="24"/>
          <w:szCs w:val="24"/>
        </w:rPr>
      </w:pPr>
    </w:p>
    <w:p w:rsidR="002D510E" w:rsidRDefault="002D510E" w:rsidP="00DE67A7">
      <w:pPr>
        <w:spacing w:line="240" w:lineRule="auto"/>
        <w:jc w:val="both"/>
        <w:rPr>
          <w:rFonts w:ascii="Times New Roman" w:hAnsi="Times New Roman" w:cs="Times New Roman"/>
          <w:sz w:val="24"/>
          <w:szCs w:val="24"/>
        </w:rPr>
      </w:pPr>
    </w:p>
    <w:p w:rsidR="002D510E" w:rsidRDefault="002D510E" w:rsidP="00DE67A7">
      <w:pPr>
        <w:spacing w:line="240" w:lineRule="auto"/>
        <w:jc w:val="both"/>
        <w:rPr>
          <w:rFonts w:ascii="Times New Roman" w:hAnsi="Times New Roman" w:cs="Times New Roman"/>
          <w:sz w:val="24"/>
          <w:szCs w:val="24"/>
        </w:rPr>
      </w:pPr>
    </w:p>
    <w:p w:rsidR="002D510E" w:rsidRDefault="002D510E" w:rsidP="00DE67A7">
      <w:pPr>
        <w:spacing w:line="240" w:lineRule="auto"/>
        <w:jc w:val="both"/>
        <w:rPr>
          <w:rFonts w:ascii="Times New Roman" w:hAnsi="Times New Roman" w:cs="Times New Roman"/>
          <w:sz w:val="24"/>
          <w:szCs w:val="24"/>
        </w:rPr>
      </w:pPr>
    </w:p>
    <w:p w:rsidR="002D510E" w:rsidRPr="002F1B72" w:rsidRDefault="002D510E" w:rsidP="00DE67A7">
      <w:pPr>
        <w:spacing w:line="240" w:lineRule="auto"/>
        <w:jc w:val="both"/>
        <w:rPr>
          <w:rFonts w:ascii="Times New Roman" w:hAnsi="Times New Roman" w:cs="Times New Roman"/>
          <w:b/>
          <w:sz w:val="24"/>
          <w:szCs w:val="24"/>
        </w:rPr>
      </w:pPr>
      <w:r w:rsidRPr="002F1B72">
        <w:rPr>
          <w:rFonts w:ascii="Times New Roman" w:hAnsi="Times New Roman" w:cs="Times New Roman"/>
          <w:b/>
          <w:sz w:val="24"/>
          <w:szCs w:val="24"/>
        </w:rPr>
        <w:t>КАКВО ОЗНАЧАВА ТОРМОЗ В ДЕТСКАТА ГРАДИНА ОТ ВРЪСТНИЦИТЕ?</w:t>
      </w:r>
    </w:p>
    <w:p w:rsidR="002D510E" w:rsidRDefault="002D510E" w:rsidP="00DE67A7">
      <w:pPr>
        <w:spacing w:line="240" w:lineRule="auto"/>
        <w:jc w:val="both"/>
        <w:rPr>
          <w:rFonts w:ascii="Times New Roman" w:hAnsi="Times New Roman" w:cs="Times New Roman"/>
          <w:sz w:val="24"/>
          <w:szCs w:val="24"/>
        </w:rPr>
      </w:pPr>
      <w:r w:rsidRPr="002D510E">
        <w:rPr>
          <w:rFonts w:ascii="Times New Roman" w:hAnsi="Times New Roman" w:cs="Times New Roman"/>
          <w:b/>
          <w:sz w:val="24"/>
          <w:szCs w:val="24"/>
        </w:rPr>
        <w:t>Тормоз в детската градина от връстниците означава:</w:t>
      </w:r>
      <w:r>
        <w:rPr>
          <w:rFonts w:ascii="Times New Roman" w:hAnsi="Times New Roman" w:cs="Times New Roman"/>
          <w:b/>
          <w:sz w:val="24"/>
          <w:szCs w:val="24"/>
        </w:rPr>
        <w:t xml:space="preserve"> </w:t>
      </w:r>
      <w:r w:rsidRPr="002D510E">
        <w:rPr>
          <w:rFonts w:ascii="Times New Roman" w:hAnsi="Times New Roman" w:cs="Times New Roman"/>
          <w:sz w:val="24"/>
          <w:szCs w:val="24"/>
        </w:rPr>
        <w:t xml:space="preserve">когато едно дете </w:t>
      </w:r>
      <w:r>
        <w:rPr>
          <w:rFonts w:ascii="Times New Roman" w:hAnsi="Times New Roman" w:cs="Times New Roman"/>
          <w:sz w:val="24"/>
          <w:szCs w:val="24"/>
        </w:rPr>
        <w:t>или група деца нарочно се отнасят лошо към друго дете или група деца, които са по-слаби и не могат да се защитят (да им отговорят): напр. дразнят го, обиждат го, подиграват му се, измислят му неприлични прякори, бутат го, удрят го или го ритат, заплашват го или му вземат нещата, изнудват го, затварят го в стаята или правят други неприятни неща.</w:t>
      </w:r>
    </w:p>
    <w:p w:rsidR="002D510E" w:rsidRDefault="002D510E" w:rsidP="00DE67A7">
      <w:pPr>
        <w:spacing w:line="240" w:lineRule="auto"/>
        <w:jc w:val="both"/>
        <w:rPr>
          <w:rFonts w:ascii="Times New Roman" w:hAnsi="Times New Roman" w:cs="Times New Roman"/>
          <w:sz w:val="24"/>
          <w:szCs w:val="24"/>
        </w:rPr>
      </w:pPr>
      <w:r w:rsidRPr="002D510E">
        <w:rPr>
          <w:rFonts w:ascii="Times New Roman" w:hAnsi="Times New Roman" w:cs="Times New Roman"/>
          <w:b/>
          <w:sz w:val="24"/>
          <w:szCs w:val="24"/>
        </w:rPr>
        <w:t>Тормоз</w:t>
      </w:r>
      <w:r>
        <w:rPr>
          <w:rFonts w:ascii="Times New Roman" w:hAnsi="Times New Roman" w:cs="Times New Roman"/>
          <w:sz w:val="24"/>
          <w:szCs w:val="24"/>
        </w:rPr>
        <w:t xml:space="preserve"> означава също така когато за някое дете се изговарят обидни неща, разпространяват се измислици или когато другите деца нарочно го изключват от игрите, неискат да говорят или да правят нищо заедно с него.</w:t>
      </w:r>
    </w:p>
    <w:p w:rsidR="002D510E" w:rsidRDefault="002D510E" w:rsidP="00DE67A7">
      <w:pPr>
        <w:spacing w:line="240" w:lineRule="auto"/>
        <w:jc w:val="both"/>
        <w:rPr>
          <w:rFonts w:ascii="Times New Roman" w:hAnsi="Times New Roman" w:cs="Times New Roman"/>
          <w:sz w:val="24"/>
          <w:szCs w:val="24"/>
        </w:rPr>
      </w:pPr>
      <w:r w:rsidRPr="002D510E">
        <w:rPr>
          <w:rFonts w:ascii="Times New Roman" w:hAnsi="Times New Roman" w:cs="Times New Roman"/>
          <w:b/>
          <w:sz w:val="24"/>
          <w:szCs w:val="24"/>
        </w:rPr>
        <w:t>Тормозът</w:t>
      </w:r>
      <w:r>
        <w:rPr>
          <w:rFonts w:ascii="Times New Roman" w:hAnsi="Times New Roman" w:cs="Times New Roman"/>
          <w:sz w:val="24"/>
          <w:szCs w:val="24"/>
        </w:rPr>
        <w:t xml:space="preserve"> означава, когато към дадено дете се отнасят по този начин не само веднъж (еднократно), а много пъти или в продължение на дълго време.</w:t>
      </w:r>
    </w:p>
    <w:p w:rsidR="002D510E" w:rsidRPr="00081EF7" w:rsidRDefault="002D510E" w:rsidP="00DE67A7">
      <w:pPr>
        <w:spacing w:line="240" w:lineRule="auto"/>
        <w:jc w:val="both"/>
        <w:rPr>
          <w:rFonts w:ascii="Times New Roman" w:hAnsi="Times New Roman" w:cs="Times New Roman"/>
          <w:sz w:val="24"/>
          <w:szCs w:val="24"/>
        </w:rPr>
      </w:pPr>
      <w:r w:rsidRPr="002D510E">
        <w:rPr>
          <w:rFonts w:ascii="Times New Roman" w:hAnsi="Times New Roman" w:cs="Times New Roman"/>
          <w:b/>
          <w:sz w:val="24"/>
          <w:szCs w:val="24"/>
        </w:rPr>
        <w:t>Тормозът</w:t>
      </w:r>
      <w:r w:rsidR="00081EF7">
        <w:rPr>
          <w:rFonts w:ascii="Times New Roman" w:hAnsi="Times New Roman" w:cs="Times New Roman"/>
          <w:sz w:val="24"/>
          <w:szCs w:val="24"/>
        </w:rPr>
        <w:t xml:space="preserve"> се различава</w:t>
      </w:r>
      <w:r w:rsidR="00081EF7">
        <w:rPr>
          <w:rFonts w:ascii="Times New Roman" w:hAnsi="Times New Roman" w:cs="Times New Roman"/>
          <w:sz w:val="24"/>
          <w:szCs w:val="24"/>
          <w:lang w:val="en-US"/>
        </w:rPr>
        <w:t xml:space="preserve"> </w:t>
      </w:r>
      <w:r w:rsidR="00081EF7">
        <w:rPr>
          <w:rFonts w:ascii="Times New Roman" w:hAnsi="Times New Roman" w:cs="Times New Roman"/>
          <w:sz w:val="24"/>
          <w:szCs w:val="24"/>
        </w:rPr>
        <w:t>от конфликтите, караниците или схватките, които възникват между децата с приблизително еднаква сила. При тормоза едното дете (групата от деца) са очевидно по-силни от другото дете, което е по-слабо и не може да се защити, да отговори на тези, които го тормозят.</w:t>
      </w:r>
    </w:p>
    <w:p w:rsidR="00601611" w:rsidRPr="00601611" w:rsidRDefault="00601611" w:rsidP="00DE67A7">
      <w:pPr>
        <w:spacing w:line="240" w:lineRule="auto"/>
        <w:jc w:val="both"/>
        <w:rPr>
          <w:rFonts w:ascii="Times New Roman" w:hAnsi="Times New Roman" w:cs="Times New Roman"/>
          <w:sz w:val="24"/>
          <w:szCs w:val="24"/>
          <w:lang w:val="en-US"/>
        </w:rPr>
      </w:pPr>
    </w:p>
    <w:p w:rsidR="00187597" w:rsidRPr="00A12F43" w:rsidRDefault="00187597" w:rsidP="00DE67A7">
      <w:pPr>
        <w:spacing w:line="240" w:lineRule="auto"/>
        <w:jc w:val="both"/>
        <w:rPr>
          <w:rFonts w:ascii="Times New Roman" w:hAnsi="Times New Roman" w:cs="Times New Roman"/>
          <w:sz w:val="24"/>
          <w:szCs w:val="24"/>
        </w:rPr>
      </w:pPr>
    </w:p>
    <w:p w:rsidR="00D85BB9" w:rsidRPr="00D85BB9" w:rsidRDefault="00D85BB9" w:rsidP="00DE67A7">
      <w:pPr>
        <w:spacing w:line="240" w:lineRule="auto"/>
        <w:jc w:val="both"/>
        <w:rPr>
          <w:rFonts w:ascii="Times New Roman" w:hAnsi="Times New Roman" w:cs="Times New Roman"/>
          <w:sz w:val="24"/>
          <w:szCs w:val="24"/>
        </w:rPr>
      </w:pPr>
    </w:p>
    <w:p w:rsidR="0056062A" w:rsidRDefault="000752B1" w:rsidP="00DE67A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56062A" w:rsidRPr="00BB6F16" w:rsidRDefault="0056062A" w:rsidP="00DE67A7">
      <w:pPr>
        <w:spacing w:line="240" w:lineRule="auto"/>
        <w:jc w:val="both"/>
        <w:rPr>
          <w:rFonts w:ascii="Times New Roman" w:hAnsi="Times New Roman" w:cs="Times New Roman"/>
          <w:sz w:val="24"/>
          <w:szCs w:val="24"/>
        </w:rPr>
      </w:pPr>
    </w:p>
    <w:p w:rsidR="00E40FD4" w:rsidRPr="008F576C" w:rsidRDefault="00E40FD4" w:rsidP="00DE67A7">
      <w:pPr>
        <w:spacing w:line="240" w:lineRule="auto"/>
        <w:jc w:val="both"/>
        <w:rPr>
          <w:rFonts w:ascii="Times New Roman" w:hAnsi="Times New Roman" w:cs="Times New Roman"/>
          <w:sz w:val="24"/>
          <w:szCs w:val="24"/>
        </w:rPr>
      </w:pPr>
    </w:p>
    <w:p w:rsidR="00F612FC" w:rsidRPr="00514DB3" w:rsidRDefault="00F612FC" w:rsidP="00F612FC">
      <w:pPr>
        <w:pStyle w:val="a5"/>
        <w:ind w:left="1080"/>
        <w:jc w:val="both"/>
        <w:rPr>
          <w:rFonts w:ascii="Times New Roman" w:hAnsi="Times New Roman" w:cs="Times New Roman"/>
          <w:b/>
          <w:sz w:val="24"/>
          <w:szCs w:val="24"/>
          <w:lang w:val="en-US"/>
        </w:rPr>
      </w:pPr>
    </w:p>
    <w:sectPr w:rsidR="00F612FC" w:rsidRPr="00514DB3" w:rsidSect="005E37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A196A"/>
    <w:multiLevelType w:val="multilevel"/>
    <w:tmpl w:val="0CAC9DAA"/>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3D80929"/>
    <w:multiLevelType w:val="hybridMultilevel"/>
    <w:tmpl w:val="19427CB2"/>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1B5843A1"/>
    <w:multiLevelType w:val="hybridMultilevel"/>
    <w:tmpl w:val="78ACE58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12D6115"/>
    <w:multiLevelType w:val="multilevel"/>
    <w:tmpl w:val="4E883FE2"/>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217F38F3"/>
    <w:multiLevelType w:val="hybridMultilevel"/>
    <w:tmpl w:val="649AC05E"/>
    <w:lvl w:ilvl="0" w:tplc="B8309F8C">
      <w:numFmt w:val="bullet"/>
      <w:lvlText w:val="-"/>
      <w:lvlJc w:val="left"/>
      <w:pPr>
        <w:ind w:left="1080" w:hanging="360"/>
      </w:pPr>
      <w:rPr>
        <w:rFonts w:ascii="Times New Roman" w:eastAsiaTheme="minorHAns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5">
    <w:nsid w:val="24E21B13"/>
    <w:multiLevelType w:val="hybridMultilevel"/>
    <w:tmpl w:val="A3B86908"/>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298D4764"/>
    <w:multiLevelType w:val="hybridMultilevel"/>
    <w:tmpl w:val="870663A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2C306EB7"/>
    <w:multiLevelType w:val="hybridMultilevel"/>
    <w:tmpl w:val="81900714"/>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373B0729"/>
    <w:multiLevelType w:val="hybridMultilevel"/>
    <w:tmpl w:val="A69AFF5E"/>
    <w:lvl w:ilvl="0" w:tplc="03623A5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41BF01EE"/>
    <w:multiLevelType w:val="hybridMultilevel"/>
    <w:tmpl w:val="5FFEF00A"/>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49CD12D7"/>
    <w:multiLevelType w:val="hybridMultilevel"/>
    <w:tmpl w:val="C946032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57576770"/>
    <w:multiLevelType w:val="hybridMultilevel"/>
    <w:tmpl w:val="6FDCBD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5C7F441F"/>
    <w:multiLevelType w:val="hybridMultilevel"/>
    <w:tmpl w:val="169A50F2"/>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5F200FBD"/>
    <w:multiLevelType w:val="hybridMultilevel"/>
    <w:tmpl w:val="10F00E9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65996AD5"/>
    <w:multiLevelType w:val="hybridMultilevel"/>
    <w:tmpl w:val="66A0664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9"/>
  </w:num>
  <w:num w:numId="4">
    <w:abstractNumId w:val="5"/>
  </w:num>
  <w:num w:numId="5">
    <w:abstractNumId w:val="12"/>
  </w:num>
  <w:num w:numId="6">
    <w:abstractNumId w:val="7"/>
  </w:num>
  <w:num w:numId="7">
    <w:abstractNumId w:val="11"/>
  </w:num>
  <w:num w:numId="8">
    <w:abstractNumId w:val="4"/>
  </w:num>
  <w:num w:numId="9">
    <w:abstractNumId w:val="3"/>
  </w:num>
  <w:num w:numId="10">
    <w:abstractNumId w:val="0"/>
  </w:num>
  <w:num w:numId="11">
    <w:abstractNumId w:val="6"/>
  </w:num>
  <w:num w:numId="12">
    <w:abstractNumId w:val="10"/>
  </w:num>
  <w:num w:numId="13">
    <w:abstractNumId w:val="1"/>
  </w:num>
  <w:num w:numId="14">
    <w:abstractNumId w:val="1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F612FC"/>
    <w:rsid w:val="000229FB"/>
    <w:rsid w:val="000267F7"/>
    <w:rsid w:val="00027F2F"/>
    <w:rsid w:val="000752B1"/>
    <w:rsid w:val="00081EF7"/>
    <w:rsid w:val="00085B82"/>
    <w:rsid w:val="00162296"/>
    <w:rsid w:val="001717DC"/>
    <w:rsid w:val="00187597"/>
    <w:rsid w:val="001B0CA2"/>
    <w:rsid w:val="001C2447"/>
    <w:rsid w:val="001D3DBA"/>
    <w:rsid w:val="002222B6"/>
    <w:rsid w:val="00235E04"/>
    <w:rsid w:val="00246F0B"/>
    <w:rsid w:val="002D510E"/>
    <w:rsid w:val="002E4D2D"/>
    <w:rsid w:val="002F1B72"/>
    <w:rsid w:val="00300677"/>
    <w:rsid w:val="00313D7E"/>
    <w:rsid w:val="00334510"/>
    <w:rsid w:val="00344B31"/>
    <w:rsid w:val="00354EEF"/>
    <w:rsid w:val="004009E0"/>
    <w:rsid w:val="00415F63"/>
    <w:rsid w:val="00424E6E"/>
    <w:rsid w:val="00457C56"/>
    <w:rsid w:val="004908D2"/>
    <w:rsid w:val="00495E36"/>
    <w:rsid w:val="004A6A38"/>
    <w:rsid w:val="004C329C"/>
    <w:rsid w:val="004F0114"/>
    <w:rsid w:val="00512F09"/>
    <w:rsid w:val="00514DB3"/>
    <w:rsid w:val="0051512D"/>
    <w:rsid w:val="00536061"/>
    <w:rsid w:val="0056062A"/>
    <w:rsid w:val="00594433"/>
    <w:rsid w:val="005A61AA"/>
    <w:rsid w:val="005C5CAA"/>
    <w:rsid w:val="005E37E1"/>
    <w:rsid w:val="00601611"/>
    <w:rsid w:val="00636F92"/>
    <w:rsid w:val="006532FF"/>
    <w:rsid w:val="006F52C2"/>
    <w:rsid w:val="00714FE8"/>
    <w:rsid w:val="00717F8C"/>
    <w:rsid w:val="0073003A"/>
    <w:rsid w:val="0073196A"/>
    <w:rsid w:val="00734F9A"/>
    <w:rsid w:val="00745D43"/>
    <w:rsid w:val="007802C1"/>
    <w:rsid w:val="007A0707"/>
    <w:rsid w:val="007F0FA7"/>
    <w:rsid w:val="007F1930"/>
    <w:rsid w:val="008416E6"/>
    <w:rsid w:val="00857D2E"/>
    <w:rsid w:val="008D0020"/>
    <w:rsid w:val="008D21A2"/>
    <w:rsid w:val="008D26A7"/>
    <w:rsid w:val="008F576C"/>
    <w:rsid w:val="009172F5"/>
    <w:rsid w:val="0092015E"/>
    <w:rsid w:val="00922C44"/>
    <w:rsid w:val="00970A56"/>
    <w:rsid w:val="00971BD3"/>
    <w:rsid w:val="009754B5"/>
    <w:rsid w:val="00977EE6"/>
    <w:rsid w:val="009A6239"/>
    <w:rsid w:val="009B11D6"/>
    <w:rsid w:val="009B34B0"/>
    <w:rsid w:val="009B7899"/>
    <w:rsid w:val="009E33B1"/>
    <w:rsid w:val="009F14F8"/>
    <w:rsid w:val="00A03B7D"/>
    <w:rsid w:val="00A05E22"/>
    <w:rsid w:val="00A12F43"/>
    <w:rsid w:val="00A260D0"/>
    <w:rsid w:val="00A635AB"/>
    <w:rsid w:val="00A84E5F"/>
    <w:rsid w:val="00AE2BD5"/>
    <w:rsid w:val="00AE3361"/>
    <w:rsid w:val="00B154FD"/>
    <w:rsid w:val="00B32E4A"/>
    <w:rsid w:val="00B360C6"/>
    <w:rsid w:val="00B37DDB"/>
    <w:rsid w:val="00B61D78"/>
    <w:rsid w:val="00BA229F"/>
    <w:rsid w:val="00BA71A7"/>
    <w:rsid w:val="00BB1095"/>
    <w:rsid w:val="00BB6F16"/>
    <w:rsid w:val="00BE353F"/>
    <w:rsid w:val="00C0469A"/>
    <w:rsid w:val="00C37198"/>
    <w:rsid w:val="00C4605B"/>
    <w:rsid w:val="00C62313"/>
    <w:rsid w:val="00C62F1F"/>
    <w:rsid w:val="00CE6DA3"/>
    <w:rsid w:val="00D53DAF"/>
    <w:rsid w:val="00D83393"/>
    <w:rsid w:val="00D85BB9"/>
    <w:rsid w:val="00D87D0F"/>
    <w:rsid w:val="00DC48D2"/>
    <w:rsid w:val="00DE67A7"/>
    <w:rsid w:val="00E2715A"/>
    <w:rsid w:val="00E40FD4"/>
    <w:rsid w:val="00E60623"/>
    <w:rsid w:val="00E61B90"/>
    <w:rsid w:val="00E745DE"/>
    <w:rsid w:val="00E76BE5"/>
    <w:rsid w:val="00E8278E"/>
    <w:rsid w:val="00EA23F4"/>
    <w:rsid w:val="00ED083A"/>
    <w:rsid w:val="00ED6F72"/>
    <w:rsid w:val="00EF4E85"/>
    <w:rsid w:val="00F20853"/>
    <w:rsid w:val="00F420B9"/>
    <w:rsid w:val="00F570E7"/>
    <w:rsid w:val="00F612FC"/>
    <w:rsid w:val="00F832AF"/>
    <w:rsid w:val="00F839C7"/>
    <w:rsid w:val="00FB01CF"/>
    <w:rsid w:val="00FB6B89"/>
    <w:rsid w:val="00FC1973"/>
    <w:rsid w:val="00FF042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3B7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612FC"/>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F612FC"/>
    <w:rPr>
      <w:rFonts w:ascii="Tahoma" w:hAnsi="Tahoma" w:cs="Tahoma"/>
      <w:sz w:val="16"/>
      <w:szCs w:val="16"/>
    </w:rPr>
  </w:style>
  <w:style w:type="paragraph" w:styleId="a5">
    <w:name w:val="List Paragraph"/>
    <w:basedOn w:val="a"/>
    <w:uiPriority w:val="34"/>
    <w:qFormat/>
    <w:rsid w:val="00F612FC"/>
    <w:pPr>
      <w:ind w:left="720"/>
      <w:contextualSpacing/>
    </w:pPr>
  </w:style>
  <w:style w:type="table" w:styleId="a6">
    <w:name w:val="Table Grid"/>
    <w:basedOn w:val="a1"/>
    <w:uiPriority w:val="59"/>
    <w:rsid w:val="00977E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1266BD-F750-405E-83C6-386E84597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1568</TotalTime>
  <Pages>17</Pages>
  <Words>5780</Words>
  <Characters>32948</Characters>
  <Application>Microsoft Office Word</Application>
  <DocSecurity>0</DocSecurity>
  <Lines>274</Lines>
  <Paragraphs>77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dg</Company>
  <LinksUpToDate>false</LinksUpToDate>
  <CharactersWithSpaces>38651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dc:creator>
  <cp:keywords/>
  <dc:description/>
  <cp:lastModifiedBy>P.Velkova</cp:lastModifiedBy>
  <cp:revision>4</cp:revision>
  <dcterms:created xsi:type="dcterms:W3CDTF">2018-02-01T12:35:00Z</dcterms:created>
  <dcterms:modified xsi:type="dcterms:W3CDTF">2019-01-21T12:38:00Z</dcterms:modified>
</cp:coreProperties>
</file>