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98F" w:rsidRPr="0048098F" w:rsidRDefault="0048098F" w:rsidP="0048098F">
      <w:pPr>
        <w:ind w:hanging="48"/>
        <w:jc w:val="center"/>
        <w:rPr>
          <w:color w:val="333333"/>
          <w:lang w:val="ru-RU"/>
        </w:rPr>
      </w:pPr>
    </w:p>
    <w:p w:rsidR="0048098F" w:rsidRPr="0048098F" w:rsidRDefault="0048098F" w:rsidP="0048098F">
      <w:pPr>
        <w:widowControl/>
        <w:pBdr>
          <w:bottom w:val="single" w:sz="8" w:space="4" w:color="4F81BD"/>
        </w:pBdr>
        <w:suppressAutoHyphens w:val="0"/>
        <w:autoSpaceDE/>
        <w:spacing w:after="300"/>
        <w:contextualSpacing/>
        <w:jc w:val="center"/>
        <w:rPr>
          <w:rFonts w:ascii="Cambria" w:hAnsi="Cambria"/>
          <w:color w:val="17365D"/>
          <w:spacing w:val="5"/>
          <w:kern w:val="28"/>
          <w:sz w:val="52"/>
          <w:szCs w:val="52"/>
          <w:lang w:eastAsia="en-US"/>
        </w:rPr>
      </w:pPr>
      <w:r>
        <w:rPr>
          <w:rFonts w:ascii="Cambria" w:hAnsi="Cambria"/>
          <w:color w:val="17365D"/>
          <w:spacing w:val="5"/>
          <w:kern w:val="28"/>
          <w:sz w:val="52"/>
          <w:szCs w:val="52"/>
          <w:lang w:eastAsia="en-US"/>
        </w:rPr>
        <w:t>ДГ</w:t>
      </w:r>
      <w:r w:rsidRPr="0048098F">
        <w:rPr>
          <w:rFonts w:ascii="Cambria" w:hAnsi="Cambria"/>
          <w:color w:val="17365D"/>
          <w:spacing w:val="5"/>
          <w:kern w:val="28"/>
          <w:sz w:val="52"/>
          <w:szCs w:val="52"/>
          <w:lang w:eastAsia="en-US"/>
        </w:rPr>
        <w:t xml:space="preserve"> „</w:t>
      </w:r>
      <w:r w:rsidR="009F0F64">
        <w:rPr>
          <w:rFonts w:ascii="Cambria" w:hAnsi="Cambria"/>
          <w:color w:val="17365D"/>
          <w:spacing w:val="5"/>
          <w:kern w:val="28"/>
          <w:sz w:val="52"/>
          <w:szCs w:val="52"/>
          <w:lang w:eastAsia="en-US"/>
        </w:rPr>
        <w:t>СИНЧЕЦ</w:t>
      </w:r>
      <w:r w:rsidRPr="0048098F">
        <w:rPr>
          <w:rFonts w:ascii="Cambria" w:hAnsi="Cambria"/>
          <w:color w:val="17365D"/>
          <w:spacing w:val="5"/>
          <w:kern w:val="28"/>
          <w:sz w:val="52"/>
          <w:szCs w:val="52"/>
          <w:lang w:eastAsia="en-US"/>
        </w:rPr>
        <w:t>”</w:t>
      </w:r>
    </w:p>
    <w:p w:rsidR="009F0F64" w:rsidRDefault="009F0F64" w:rsidP="009F0F64">
      <w:pPr>
        <w:pStyle w:val="1"/>
        <w:jc w:val="center"/>
        <w:rPr>
          <w:rStyle w:val="10"/>
        </w:rPr>
      </w:pPr>
      <w:r>
        <w:rPr>
          <w:rStyle w:val="10"/>
        </w:rPr>
        <w:t>гр.Брусарци 3680   ул.„Стадиона” № 4  тел:09783/2012 GSM.0878503190</w:t>
      </w:r>
    </w:p>
    <w:p w:rsidR="0048098F" w:rsidRPr="0048098F" w:rsidRDefault="0048098F" w:rsidP="0048098F">
      <w:pPr>
        <w:ind w:hanging="48"/>
        <w:jc w:val="center"/>
        <w:rPr>
          <w:i/>
          <w:lang w:val="ru-RU"/>
        </w:rPr>
      </w:pPr>
    </w:p>
    <w:p w:rsidR="0048098F" w:rsidRPr="0048098F" w:rsidRDefault="0048098F" w:rsidP="0048098F">
      <w:pPr>
        <w:pStyle w:val="a5"/>
        <w:jc w:val="left"/>
        <w:rPr>
          <w:sz w:val="24"/>
          <w:lang w:val="ru-RU"/>
        </w:rPr>
      </w:pPr>
    </w:p>
    <w:p w:rsidR="0048098F" w:rsidRPr="0048098F" w:rsidRDefault="0048098F" w:rsidP="0048098F">
      <w:pPr>
        <w:jc w:val="both"/>
        <w:rPr>
          <w:lang w:val="ru-RU"/>
        </w:rPr>
      </w:pPr>
    </w:p>
    <w:p w:rsidR="0048098F" w:rsidRPr="0048098F" w:rsidRDefault="0048098F" w:rsidP="0048098F">
      <w:pPr>
        <w:jc w:val="both"/>
        <w:rPr>
          <w:rFonts w:eastAsia="Verdana"/>
        </w:rPr>
      </w:pPr>
      <w:r w:rsidRPr="0048098F">
        <w:t xml:space="preserve">УТВЪРЖДАВАМ:………………………….                             </w:t>
      </w:r>
    </w:p>
    <w:p w:rsidR="0048098F" w:rsidRPr="0048098F" w:rsidRDefault="0048098F" w:rsidP="0048098F">
      <w:pPr>
        <w:jc w:val="both"/>
      </w:pPr>
      <w:r w:rsidRPr="0048098F">
        <w:rPr>
          <w:rFonts w:eastAsia="Verdana"/>
        </w:rPr>
        <w:t xml:space="preserve">  </w:t>
      </w:r>
    </w:p>
    <w:p w:rsidR="0048098F" w:rsidRPr="0048098F" w:rsidRDefault="0048098F" w:rsidP="0048098F">
      <w:pPr>
        <w:jc w:val="both"/>
        <w:rPr>
          <w:rFonts w:eastAsia="Verdana"/>
        </w:rPr>
      </w:pPr>
      <w:r w:rsidRPr="0048098F">
        <w:t>ДИРЕКТОР:</w:t>
      </w:r>
      <w:r w:rsidR="009F0F64">
        <w:t xml:space="preserve"> Петрана Велкова</w:t>
      </w:r>
      <w:r w:rsidRPr="0048098F">
        <w:t xml:space="preserve">                                   </w:t>
      </w:r>
    </w:p>
    <w:p w:rsidR="0048098F" w:rsidRPr="0048098F" w:rsidRDefault="0048098F" w:rsidP="0048098F">
      <w:pPr>
        <w:jc w:val="both"/>
        <w:rPr>
          <w:rFonts w:eastAsia="Verdana"/>
        </w:rPr>
      </w:pPr>
      <w:r w:rsidRPr="0048098F">
        <w:rPr>
          <w:rFonts w:eastAsia="Verdana"/>
        </w:rPr>
        <w:t xml:space="preserve">                                                                                                                                </w:t>
      </w:r>
    </w:p>
    <w:p w:rsidR="0048098F" w:rsidRPr="0048098F" w:rsidRDefault="0048098F" w:rsidP="0048098F">
      <w:pPr>
        <w:jc w:val="both"/>
        <w:rPr>
          <w:rFonts w:eastAsia="Verdana"/>
        </w:rPr>
      </w:pPr>
      <w:r w:rsidRPr="0048098F">
        <w:rPr>
          <w:rFonts w:eastAsia="Verdana"/>
        </w:rPr>
        <w:t xml:space="preserve">                                                                               </w:t>
      </w:r>
    </w:p>
    <w:p w:rsidR="0048098F" w:rsidRPr="0048098F" w:rsidRDefault="0048098F" w:rsidP="0048098F">
      <w:pPr>
        <w:jc w:val="both"/>
      </w:pPr>
      <w:r w:rsidRPr="0048098F">
        <w:rPr>
          <w:rFonts w:eastAsia="Verdana"/>
        </w:rPr>
        <w:t xml:space="preserve">                                                                                                                                                               </w:t>
      </w:r>
      <w:r w:rsidRPr="0048098F">
        <w:t xml:space="preserve">Заповед </w:t>
      </w:r>
      <w:r w:rsidR="009F0F64">
        <w:t>№ 69/ 17.01.2019</w:t>
      </w:r>
      <w:r>
        <w:t>г.</w:t>
      </w:r>
    </w:p>
    <w:p w:rsidR="0048098F" w:rsidRPr="0048098F" w:rsidRDefault="0048098F" w:rsidP="0048098F">
      <w:pPr>
        <w:jc w:val="both"/>
      </w:pPr>
    </w:p>
    <w:p w:rsidR="0048098F" w:rsidRPr="0048098F" w:rsidRDefault="0048098F" w:rsidP="0048098F">
      <w:pPr>
        <w:jc w:val="both"/>
      </w:pPr>
    </w:p>
    <w:p w:rsidR="0048098F" w:rsidRPr="0048098F" w:rsidRDefault="0048098F" w:rsidP="0048098F">
      <w:pPr>
        <w:jc w:val="both"/>
      </w:pPr>
    </w:p>
    <w:p w:rsidR="0048098F" w:rsidRPr="0048098F" w:rsidRDefault="0048098F" w:rsidP="0048098F">
      <w:pPr>
        <w:jc w:val="both"/>
      </w:pPr>
    </w:p>
    <w:p w:rsidR="0048098F" w:rsidRPr="0048098F" w:rsidRDefault="0048098F" w:rsidP="0048098F">
      <w:pPr>
        <w:pStyle w:val="Style1"/>
        <w:widowControl/>
        <w:spacing w:before="48"/>
        <w:jc w:val="both"/>
      </w:pPr>
    </w:p>
    <w:p w:rsidR="0048098F" w:rsidRPr="0048098F" w:rsidRDefault="0048098F" w:rsidP="0048098F">
      <w:pPr>
        <w:spacing w:line="360" w:lineRule="auto"/>
        <w:jc w:val="center"/>
        <w:rPr>
          <w:b/>
        </w:rPr>
      </w:pPr>
      <w:r w:rsidRPr="0048098F">
        <w:rPr>
          <w:b/>
          <w:bCs/>
        </w:rPr>
        <w:t>П Л А Н</w:t>
      </w:r>
    </w:p>
    <w:p w:rsidR="0048098F" w:rsidRPr="0048098F" w:rsidRDefault="0048098F" w:rsidP="0048098F">
      <w:pPr>
        <w:spacing w:line="360" w:lineRule="auto"/>
        <w:jc w:val="center"/>
        <w:rPr>
          <w:b/>
        </w:rPr>
      </w:pPr>
      <w:r w:rsidRPr="0048098F">
        <w:rPr>
          <w:b/>
        </w:rPr>
        <w:t>ЗА ДЕЙСТВИЕ ПРИ ПОДГОТВЕН ИЛИ ИЗВЪРШЕН</w:t>
      </w:r>
    </w:p>
    <w:p w:rsidR="0048098F" w:rsidRPr="0048098F" w:rsidRDefault="0048098F" w:rsidP="0048098F">
      <w:pPr>
        <w:spacing w:line="360" w:lineRule="auto"/>
        <w:jc w:val="center"/>
        <w:rPr>
          <w:b/>
          <w:bCs/>
        </w:rPr>
      </w:pPr>
      <w:r w:rsidRPr="0048098F">
        <w:rPr>
          <w:b/>
        </w:rPr>
        <w:t>ТЕРОРИСТИЧЕН АКТ за 201</w:t>
      </w:r>
      <w:r w:rsidR="00055D13">
        <w:rPr>
          <w:b/>
        </w:rPr>
        <w:t>8</w:t>
      </w:r>
      <w:r w:rsidRPr="0048098F">
        <w:rPr>
          <w:b/>
        </w:rPr>
        <w:t>/1</w:t>
      </w:r>
      <w:r w:rsidR="00055D13">
        <w:rPr>
          <w:b/>
        </w:rPr>
        <w:t>9</w:t>
      </w:r>
      <w:r w:rsidRPr="0048098F">
        <w:rPr>
          <w:b/>
        </w:rPr>
        <w:t>година</w:t>
      </w:r>
    </w:p>
    <w:p w:rsidR="0048098F" w:rsidRPr="0048098F" w:rsidRDefault="0048098F" w:rsidP="0048098F">
      <w:pPr>
        <w:spacing w:line="360" w:lineRule="auto"/>
        <w:ind w:left="705"/>
        <w:jc w:val="both"/>
        <w:rPr>
          <w:b/>
          <w:bCs/>
        </w:rPr>
      </w:pPr>
    </w:p>
    <w:p w:rsidR="0048098F" w:rsidRPr="0048098F" w:rsidRDefault="0048098F" w:rsidP="0048098F">
      <w:pPr>
        <w:spacing w:line="360" w:lineRule="auto"/>
        <w:ind w:left="705"/>
        <w:jc w:val="both"/>
        <w:rPr>
          <w:b/>
          <w:bCs/>
        </w:rPr>
      </w:pPr>
    </w:p>
    <w:p w:rsidR="0048098F" w:rsidRPr="0048098F" w:rsidRDefault="0048098F" w:rsidP="0048098F">
      <w:pPr>
        <w:spacing w:line="360" w:lineRule="auto"/>
        <w:ind w:left="705"/>
        <w:jc w:val="both"/>
        <w:rPr>
          <w:b/>
          <w:bCs/>
        </w:rPr>
      </w:pPr>
      <w:r w:rsidRPr="0048098F">
        <w:rPr>
          <w:b/>
          <w:bCs/>
        </w:rPr>
        <w:t>Съгласувал:…………..</w:t>
      </w:r>
    </w:p>
    <w:p w:rsidR="005C6CB1" w:rsidRDefault="0048098F" w:rsidP="0048098F">
      <w:pPr>
        <w:spacing w:line="360" w:lineRule="auto"/>
        <w:ind w:left="705"/>
        <w:jc w:val="both"/>
        <w:rPr>
          <w:b/>
          <w:bCs/>
        </w:rPr>
      </w:pPr>
      <w:r w:rsidRPr="0048098F">
        <w:rPr>
          <w:b/>
          <w:bCs/>
        </w:rPr>
        <w:t>Началник РУ”Полиция”-</w:t>
      </w:r>
    </w:p>
    <w:p w:rsidR="0048098F" w:rsidRPr="0048098F" w:rsidRDefault="0048098F" w:rsidP="0048098F">
      <w:pPr>
        <w:spacing w:line="360" w:lineRule="auto"/>
        <w:ind w:left="705"/>
        <w:jc w:val="both"/>
        <w:rPr>
          <w:b/>
          <w:bCs/>
        </w:rPr>
      </w:pPr>
      <w:proofErr w:type="spellStart"/>
      <w:r w:rsidRPr="0048098F">
        <w:rPr>
          <w:b/>
          <w:bCs/>
        </w:rPr>
        <w:t>гл</w:t>
      </w:r>
      <w:proofErr w:type="spellEnd"/>
      <w:r w:rsidRPr="0048098F">
        <w:rPr>
          <w:b/>
          <w:bCs/>
        </w:rPr>
        <w:t xml:space="preserve"> </w:t>
      </w:r>
      <w:proofErr w:type="spellStart"/>
      <w:r w:rsidRPr="0048098F">
        <w:rPr>
          <w:b/>
          <w:bCs/>
        </w:rPr>
        <w:t>инсп</w:t>
      </w:r>
      <w:proofErr w:type="spellEnd"/>
      <w:r w:rsidRPr="0048098F">
        <w:rPr>
          <w:b/>
          <w:bCs/>
        </w:rPr>
        <w:t>.</w:t>
      </w:r>
      <w:r w:rsidR="005C6CB1">
        <w:rPr>
          <w:b/>
          <w:bCs/>
        </w:rPr>
        <w:t xml:space="preserve"> </w:t>
      </w:r>
      <w:r w:rsidR="009F0F64">
        <w:rPr>
          <w:b/>
          <w:bCs/>
        </w:rPr>
        <w:t>……………………….</w:t>
      </w:r>
    </w:p>
    <w:p w:rsidR="0048098F" w:rsidRPr="0048098F" w:rsidRDefault="0048098F" w:rsidP="0048098F">
      <w:pPr>
        <w:spacing w:line="360" w:lineRule="auto"/>
        <w:ind w:left="705"/>
        <w:jc w:val="both"/>
        <w:rPr>
          <w:b/>
          <w:bCs/>
        </w:rPr>
      </w:pPr>
      <w:r w:rsidRPr="0048098F">
        <w:rPr>
          <w:b/>
          <w:bCs/>
        </w:rPr>
        <w:t>Дата:………….</w:t>
      </w:r>
    </w:p>
    <w:p w:rsidR="0048098F" w:rsidRPr="0048098F" w:rsidRDefault="0048098F" w:rsidP="0048098F">
      <w:pPr>
        <w:spacing w:line="360" w:lineRule="auto"/>
        <w:ind w:left="705" w:firstLine="708"/>
        <w:jc w:val="both"/>
        <w:rPr>
          <w:b/>
          <w:bCs/>
        </w:rPr>
      </w:pPr>
    </w:p>
    <w:p w:rsidR="0048098F" w:rsidRPr="0048098F" w:rsidRDefault="0048098F" w:rsidP="0048098F">
      <w:pPr>
        <w:spacing w:line="360" w:lineRule="auto"/>
        <w:jc w:val="both"/>
        <w:rPr>
          <w:b/>
          <w:bCs/>
        </w:rPr>
      </w:pPr>
    </w:p>
    <w:p w:rsidR="0048098F" w:rsidRPr="0048098F" w:rsidRDefault="005C6CB1" w:rsidP="005C6CB1">
      <w:pPr>
        <w:spacing w:line="360" w:lineRule="auto"/>
        <w:ind w:left="705"/>
        <w:rPr>
          <w:rFonts w:eastAsia="Verdana"/>
          <w:b/>
          <w:bCs/>
        </w:rPr>
      </w:pPr>
      <w:r>
        <w:rPr>
          <w:rFonts w:eastAsia="Verdana"/>
          <w:b/>
          <w:bCs/>
        </w:rPr>
        <w:t>Изготвил:………..</w:t>
      </w:r>
      <w:r w:rsidR="0048098F" w:rsidRPr="0048098F">
        <w:rPr>
          <w:rFonts w:eastAsia="Verdana"/>
          <w:b/>
          <w:bCs/>
        </w:rPr>
        <w:t xml:space="preserve">                                                                                                                             </w:t>
      </w:r>
    </w:p>
    <w:p w:rsidR="00D37036" w:rsidRDefault="009F0F64" w:rsidP="005C6CB1">
      <w:pPr>
        <w:spacing w:line="360" w:lineRule="auto"/>
        <w:ind w:left="705"/>
        <w:rPr>
          <w:rFonts w:eastAsia="Verdana"/>
          <w:b/>
          <w:bCs/>
        </w:rPr>
      </w:pPr>
      <w:r>
        <w:rPr>
          <w:rFonts w:eastAsia="Verdana"/>
          <w:b/>
          <w:bCs/>
        </w:rPr>
        <w:t>Петрана Велкова</w:t>
      </w:r>
    </w:p>
    <w:p w:rsidR="0048098F" w:rsidRDefault="006B4C78" w:rsidP="005C6CB1">
      <w:pPr>
        <w:spacing w:line="360" w:lineRule="auto"/>
        <w:ind w:left="705"/>
        <w:rPr>
          <w:rFonts w:eastAsia="Verdana"/>
          <w:b/>
          <w:bCs/>
        </w:rPr>
      </w:pPr>
      <w:r>
        <w:rPr>
          <w:rFonts w:eastAsia="Verdana"/>
          <w:b/>
          <w:bCs/>
        </w:rPr>
        <w:t>Директор на</w:t>
      </w:r>
      <w:r w:rsidR="00D37036">
        <w:rPr>
          <w:rFonts w:eastAsia="Verdana"/>
          <w:b/>
          <w:bCs/>
        </w:rPr>
        <w:t xml:space="preserve"> ДГ „</w:t>
      </w:r>
      <w:r w:rsidR="009F0F64">
        <w:rPr>
          <w:rFonts w:eastAsia="Verdana"/>
          <w:b/>
          <w:bCs/>
        </w:rPr>
        <w:t>Синчец</w:t>
      </w:r>
      <w:r>
        <w:rPr>
          <w:rFonts w:eastAsia="Verdana"/>
          <w:b/>
          <w:bCs/>
        </w:rPr>
        <w:t>“</w:t>
      </w:r>
      <w:r w:rsidR="0048098F" w:rsidRPr="0048098F">
        <w:rPr>
          <w:rFonts w:eastAsia="Verdana"/>
          <w:b/>
          <w:bCs/>
        </w:rPr>
        <w:t xml:space="preserve">                                                      </w:t>
      </w:r>
    </w:p>
    <w:p w:rsidR="005C6CB1" w:rsidRDefault="005C6CB1" w:rsidP="005C6CB1">
      <w:pPr>
        <w:spacing w:line="360" w:lineRule="auto"/>
        <w:ind w:left="705"/>
        <w:rPr>
          <w:rFonts w:eastAsia="Verdana"/>
          <w:b/>
          <w:bCs/>
        </w:rPr>
      </w:pPr>
    </w:p>
    <w:p w:rsidR="005C6CB1" w:rsidRDefault="005C6CB1" w:rsidP="005C6CB1">
      <w:pPr>
        <w:spacing w:line="360" w:lineRule="auto"/>
        <w:ind w:left="705"/>
        <w:rPr>
          <w:rFonts w:eastAsia="Verdana"/>
          <w:b/>
          <w:bCs/>
        </w:rPr>
      </w:pPr>
    </w:p>
    <w:p w:rsidR="005C6CB1" w:rsidRDefault="005C6CB1" w:rsidP="005C6CB1">
      <w:pPr>
        <w:spacing w:line="360" w:lineRule="auto"/>
        <w:ind w:left="705"/>
        <w:rPr>
          <w:rFonts w:eastAsia="Verdana"/>
          <w:b/>
          <w:bCs/>
        </w:rPr>
      </w:pPr>
    </w:p>
    <w:p w:rsidR="005C6CB1" w:rsidRPr="0048098F" w:rsidRDefault="005C6CB1" w:rsidP="005C6CB1">
      <w:pPr>
        <w:spacing w:line="360" w:lineRule="auto"/>
        <w:ind w:left="705"/>
      </w:pPr>
    </w:p>
    <w:p w:rsidR="0048098F" w:rsidRPr="0048098F" w:rsidRDefault="0048098F" w:rsidP="0048098F">
      <w:pPr>
        <w:spacing w:line="360" w:lineRule="auto"/>
        <w:ind w:left="705"/>
        <w:rPr>
          <w:b/>
          <w:bCs/>
        </w:rPr>
      </w:pPr>
      <w:r w:rsidRPr="0048098F">
        <w:t xml:space="preserve">                                             </w:t>
      </w:r>
      <w:r w:rsidR="009F0F64">
        <w:t xml:space="preserve">Януари </w:t>
      </w:r>
      <w:r w:rsidRPr="0048098F">
        <w:t xml:space="preserve"> 201</w:t>
      </w:r>
      <w:r w:rsidR="009F0F64">
        <w:t>9</w:t>
      </w:r>
      <w:r w:rsidRPr="0048098F">
        <w:t>г.</w:t>
      </w:r>
    </w:p>
    <w:p w:rsidR="0048098F" w:rsidRPr="0048098F" w:rsidRDefault="0048098F" w:rsidP="0048098F">
      <w:pPr>
        <w:spacing w:line="360" w:lineRule="auto"/>
        <w:ind w:left="705"/>
        <w:jc w:val="right"/>
        <w:rPr>
          <w:b/>
          <w:bCs/>
        </w:rPr>
      </w:pPr>
    </w:p>
    <w:p w:rsidR="005C6CB1" w:rsidRDefault="005C6CB1" w:rsidP="0048098F">
      <w:pPr>
        <w:spacing w:line="360" w:lineRule="auto"/>
        <w:ind w:left="705"/>
        <w:jc w:val="both"/>
        <w:rPr>
          <w:bCs/>
        </w:rPr>
      </w:pPr>
    </w:p>
    <w:p w:rsidR="005C6CB1" w:rsidRDefault="005C6CB1" w:rsidP="0048098F">
      <w:pPr>
        <w:spacing w:line="360" w:lineRule="auto"/>
        <w:ind w:left="705"/>
        <w:jc w:val="both"/>
        <w:rPr>
          <w:bCs/>
        </w:rPr>
      </w:pPr>
    </w:p>
    <w:p w:rsidR="005C6CB1" w:rsidRPr="0048098F" w:rsidRDefault="005C6CB1" w:rsidP="0048098F">
      <w:pPr>
        <w:spacing w:line="360" w:lineRule="auto"/>
        <w:ind w:left="705"/>
        <w:jc w:val="both"/>
        <w:rPr>
          <w:bCs/>
        </w:rPr>
      </w:pPr>
    </w:p>
    <w:p w:rsidR="0048098F" w:rsidRPr="0048098F" w:rsidRDefault="0048098F" w:rsidP="0048098F">
      <w:pPr>
        <w:widowControl/>
        <w:tabs>
          <w:tab w:val="left" w:pos="230"/>
        </w:tabs>
        <w:suppressAutoHyphens w:val="0"/>
        <w:autoSpaceDN w:val="0"/>
        <w:adjustRightInd w:val="0"/>
        <w:spacing w:before="53" w:line="264" w:lineRule="exact"/>
        <w:rPr>
          <w:b/>
          <w:bCs/>
          <w:lang w:eastAsia="bg-BG"/>
        </w:rPr>
      </w:pPr>
      <w:r w:rsidRPr="0048098F">
        <w:rPr>
          <w:b/>
          <w:bCs/>
          <w:lang w:eastAsia="bg-BG"/>
        </w:rPr>
        <w:lastRenderedPageBreak/>
        <w:t>1.</w:t>
      </w:r>
      <w:r w:rsidRPr="0048098F">
        <w:rPr>
          <w:lang w:eastAsia="bg-BG"/>
        </w:rPr>
        <w:tab/>
      </w:r>
      <w:r w:rsidRPr="0048098F">
        <w:rPr>
          <w:b/>
          <w:bCs/>
          <w:lang w:eastAsia="bg-BG"/>
        </w:rPr>
        <w:t>ОБЩИ ПОЛОЖЕНИЯ</w:t>
      </w:r>
    </w:p>
    <w:p w:rsidR="00872A59" w:rsidRDefault="00872A59" w:rsidP="00BD691A">
      <w:pPr>
        <w:widowControl/>
        <w:tabs>
          <w:tab w:val="left" w:pos="379"/>
        </w:tabs>
        <w:suppressAutoHyphens w:val="0"/>
        <w:autoSpaceDN w:val="0"/>
        <w:adjustRightInd w:val="0"/>
        <w:spacing w:before="10" w:line="264" w:lineRule="exact"/>
        <w:rPr>
          <w:b/>
          <w:bCs/>
          <w:lang w:eastAsia="bg-BG"/>
        </w:rPr>
      </w:pPr>
    </w:p>
    <w:p w:rsidR="0048098F" w:rsidRPr="0048098F" w:rsidRDefault="0048098F" w:rsidP="00BD691A">
      <w:pPr>
        <w:widowControl/>
        <w:tabs>
          <w:tab w:val="left" w:pos="379"/>
        </w:tabs>
        <w:suppressAutoHyphens w:val="0"/>
        <w:autoSpaceDN w:val="0"/>
        <w:adjustRightInd w:val="0"/>
        <w:spacing w:before="10" w:line="264" w:lineRule="exact"/>
        <w:rPr>
          <w:b/>
          <w:bCs/>
          <w:lang w:eastAsia="bg-BG"/>
        </w:rPr>
      </w:pPr>
      <w:r w:rsidRPr="0048098F">
        <w:rPr>
          <w:b/>
          <w:bCs/>
          <w:lang w:eastAsia="bg-BG"/>
        </w:rPr>
        <w:t>Основания за разработване на плана</w:t>
      </w:r>
    </w:p>
    <w:p w:rsidR="0048098F" w:rsidRPr="0048098F" w:rsidRDefault="0048098F" w:rsidP="0048098F">
      <w:pPr>
        <w:widowControl/>
        <w:suppressAutoHyphens w:val="0"/>
        <w:autoSpaceDE/>
        <w:ind w:left="851" w:hanging="284"/>
        <w:jc w:val="both"/>
        <w:rPr>
          <w:b/>
          <w:lang w:eastAsia="en-US"/>
        </w:rPr>
      </w:pPr>
    </w:p>
    <w:p w:rsidR="0048098F" w:rsidRPr="005C6CB1" w:rsidRDefault="0048098F" w:rsidP="005C6CB1">
      <w:pPr>
        <w:suppressAutoHyphens w:val="0"/>
        <w:autoSpaceDN w:val="0"/>
        <w:adjustRightInd w:val="0"/>
        <w:ind w:firstLine="720"/>
        <w:jc w:val="both"/>
        <w:rPr>
          <w:lang w:eastAsia="bg-BG"/>
        </w:rPr>
      </w:pPr>
      <w:r w:rsidRPr="0048098F">
        <w:rPr>
          <w:lang w:eastAsia="bg-BG"/>
        </w:rPr>
        <w:t xml:space="preserve">Планът е разработен на основание Решение № 669 от 02.11.2017 год. на Министерски съвет на Р България,   в изпълнение на изискванията на чл. 5 от Закона за управление и функциониране на системата за защита на националната сигурност и чл. 6, ал. 3 от Закона за противодействие на тероризма и е в съответствие със Стратегията за национална сигурност на Република България, приета с решение на Народното събрание от 25. 02. 2011 г.; Стратегията за противодействие на </w:t>
      </w:r>
      <w:proofErr w:type="spellStart"/>
      <w:r w:rsidRPr="0048098F">
        <w:rPr>
          <w:lang w:eastAsia="bg-BG"/>
        </w:rPr>
        <w:t>радикализацията</w:t>
      </w:r>
      <w:proofErr w:type="spellEnd"/>
      <w:r w:rsidRPr="0048098F">
        <w:rPr>
          <w:lang w:eastAsia="bg-BG"/>
        </w:rPr>
        <w:t xml:space="preserve"> и тероризма (2015 -2020 г.), приета с решение № 1039 на Министерския съвет от 30. 12. 2015 г.; Стратегията за вътрешна сигурност на Европейския съюз, одобрена от Европейския съвет на заседанието му от 25-26 март 2010 г.; Стратегията на Европейския съюз за борба срещу </w:t>
      </w:r>
      <w:proofErr w:type="spellStart"/>
      <w:r w:rsidRPr="0048098F">
        <w:rPr>
          <w:lang w:eastAsia="bg-BG"/>
        </w:rPr>
        <w:t>радикализацията</w:t>
      </w:r>
      <w:proofErr w:type="spellEnd"/>
      <w:r w:rsidRPr="0048098F">
        <w:rPr>
          <w:lang w:eastAsia="bg-BG"/>
        </w:rPr>
        <w:t xml:space="preserve"> и набирането на терористи (Документ 9956/14) и Насоките за нейното прилагане (Документ 13469/1/14), Глобалната стратегия на ООН за противодействие на тероризма (приета с Резолюция на Общото събрание на ООН A/RES/60/288 от 2006 г.)</w:t>
      </w:r>
      <w:r>
        <w:rPr>
          <w:lang w:eastAsia="bg-BG"/>
        </w:rPr>
        <w:t xml:space="preserve">, </w:t>
      </w:r>
      <w:r w:rsidR="00863A83">
        <w:rPr>
          <w:lang w:eastAsia="bg-BG"/>
        </w:rPr>
        <w:t xml:space="preserve">Наредба №8121а-1225 от 27.09.2017г за видовете обекти по чл.23, ал. 1 от Закона за противодействие на тероризма, чиито собственици и </w:t>
      </w:r>
      <w:r w:rsidR="000F6537">
        <w:rPr>
          <w:lang w:eastAsia="bg-BG"/>
        </w:rPr>
        <w:t>ползватели разработват и прилага</w:t>
      </w:r>
      <w:r w:rsidR="00863A83">
        <w:rPr>
          <w:lang w:eastAsia="bg-BG"/>
        </w:rPr>
        <w:t xml:space="preserve">т мерки за противодействие на тероризма, минималните изисквания към тези мерки и реда за управляване на контрол </w:t>
      </w:r>
      <w:r w:rsidRPr="0048098F">
        <w:rPr>
          <w:lang w:eastAsia="bg-BG"/>
        </w:rPr>
        <w:t>.</w:t>
      </w:r>
    </w:p>
    <w:p w:rsidR="000F6537" w:rsidRDefault="0048098F" w:rsidP="00863A83">
      <w:pPr>
        <w:ind w:firstLine="705"/>
        <w:jc w:val="both"/>
        <w:rPr>
          <w:bCs/>
        </w:rPr>
      </w:pPr>
      <w:r w:rsidRPr="0048098F">
        <w:rPr>
          <w:bCs/>
        </w:rPr>
        <w:t xml:space="preserve">Настоящият план </w:t>
      </w:r>
      <w:r w:rsidRPr="0048098F">
        <w:rPr>
          <w:iCs/>
        </w:rPr>
        <w:t>регламентира</w:t>
      </w:r>
      <w:r w:rsidRPr="0048098F">
        <w:rPr>
          <w:bCs/>
        </w:rPr>
        <w:t xml:space="preserve"> ситуациите, стратегиите, отговорностите, съвместните процедури, тактики и правила за действия на </w:t>
      </w:r>
      <w:r w:rsidR="009F0F64">
        <w:rPr>
          <w:bCs/>
        </w:rPr>
        <w:t>ДГ „Синчец</w:t>
      </w:r>
      <w:r w:rsidR="00863A83">
        <w:rPr>
          <w:bCs/>
        </w:rPr>
        <w:t xml:space="preserve">“ </w:t>
      </w:r>
      <w:r w:rsidR="009F0F64">
        <w:rPr>
          <w:bCs/>
        </w:rPr>
        <w:t>гр.Брусарци,</w:t>
      </w:r>
    </w:p>
    <w:p w:rsidR="0048098F" w:rsidRPr="0048098F" w:rsidRDefault="00863A83" w:rsidP="009F0F64">
      <w:pPr>
        <w:jc w:val="both"/>
      </w:pPr>
      <w:proofErr w:type="spellStart"/>
      <w:r>
        <w:rPr>
          <w:bCs/>
        </w:rPr>
        <w:t>обл</w:t>
      </w:r>
      <w:proofErr w:type="spellEnd"/>
      <w:r>
        <w:rPr>
          <w:bCs/>
        </w:rPr>
        <w:t>. Монтана</w:t>
      </w:r>
      <w:r w:rsidR="0048098F" w:rsidRPr="0048098F">
        <w:rPr>
          <w:bCs/>
        </w:rPr>
        <w:t xml:space="preserve"> </w:t>
      </w:r>
      <w:r w:rsidR="0048098F" w:rsidRPr="0048098F">
        <w:t xml:space="preserve">за овладяване на кризисна ситуация, предизвикана от терористична заплаха или извършен терористичен акт срещу личност, обект или дейност, а така и при прилагане на мерки за преодоляване на последствията за децата, педагогическия и непедагогическия персонал, и временно пребиваващи външни лица на територията на </w:t>
      </w:r>
      <w:r w:rsidR="009F0F64">
        <w:t>ДГ „Синчец</w:t>
      </w:r>
      <w:r>
        <w:t>“</w:t>
      </w:r>
      <w:r w:rsidR="0048098F" w:rsidRPr="0048098F">
        <w:t>.</w:t>
      </w:r>
    </w:p>
    <w:p w:rsidR="0048098F" w:rsidRPr="0048098F" w:rsidRDefault="0048098F" w:rsidP="0048098F">
      <w:pPr>
        <w:spacing w:line="360" w:lineRule="auto"/>
        <w:jc w:val="both"/>
      </w:pPr>
    </w:p>
    <w:p w:rsidR="0048098F" w:rsidRPr="0048098F" w:rsidRDefault="0048098F" w:rsidP="0048098F">
      <w:pPr>
        <w:tabs>
          <w:tab w:val="left" w:pos="540"/>
          <w:tab w:val="left" w:pos="4860"/>
        </w:tabs>
        <w:spacing w:line="360" w:lineRule="auto"/>
        <w:ind w:firstLine="720"/>
        <w:jc w:val="both"/>
      </w:pPr>
      <w:r w:rsidRPr="0048098F">
        <w:rPr>
          <w:b/>
          <w:bCs/>
        </w:rPr>
        <w:t>ІІ. ЦЕЛ НА ПЛАНА</w:t>
      </w:r>
    </w:p>
    <w:p w:rsidR="0048098F" w:rsidRPr="0048098F" w:rsidRDefault="0048098F" w:rsidP="00863A83">
      <w:pPr>
        <w:ind w:firstLine="720"/>
        <w:jc w:val="both"/>
      </w:pPr>
      <w:r w:rsidRPr="0048098F">
        <w:t>С</w:t>
      </w:r>
      <w:r w:rsidRPr="0048098F">
        <w:rPr>
          <w:lang w:val="ru-RU"/>
        </w:rPr>
        <w:t>ъздаване на организация за оптимално изпълнение на задачите при овладяването на кризи, своевременно и непрекъснато ръководство и управление на силите и с</w:t>
      </w:r>
      <w:r w:rsidR="006B4C78">
        <w:rPr>
          <w:lang w:val="ru-RU"/>
        </w:rPr>
        <w:t>редствата при кризисни ситуации</w:t>
      </w:r>
      <w:r w:rsidRPr="0048098F">
        <w:rPr>
          <w:lang w:val="ru-RU"/>
        </w:rPr>
        <w:t>, бедствия и опазване живота и здравето на д</w:t>
      </w:r>
      <w:r w:rsidRPr="0048098F">
        <w:rPr>
          <w:lang w:val="en-US"/>
        </w:rPr>
        <w:t>e</w:t>
      </w:r>
      <w:r w:rsidRPr="0048098F">
        <w:rPr>
          <w:lang w:val="ru-RU"/>
        </w:rPr>
        <w:t>цата,  и служителите</w:t>
      </w:r>
      <w:r w:rsidRPr="0048098F">
        <w:t>.</w:t>
      </w:r>
    </w:p>
    <w:p w:rsidR="00BD691A" w:rsidRPr="00BD691A" w:rsidRDefault="00BD691A" w:rsidP="00BD691A">
      <w:pPr>
        <w:suppressAutoHyphens w:val="0"/>
        <w:autoSpaceDN w:val="0"/>
        <w:adjustRightInd w:val="0"/>
        <w:ind w:firstLine="720"/>
        <w:rPr>
          <w:lang w:eastAsia="bg-BG"/>
        </w:rPr>
      </w:pPr>
      <w:r w:rsidRPr="00BD691A">
        <w:rPr>
          <w:lang w:eastAsia="bg-BG"/>
        </w:rPr>
        <w:t>Превенция чрез установяване и отстраняване на причините и условията, способстващи извършването на тероризъм.</w:t>
      </w:r>
    </w:p>
    <w:p w:rsidR="0048098F" w:rsidRDefault="0048098F" w:rsidP="0048098F">
      <w:pPr>
        <w:spacing w:line="360" w:lineRule="auto"/>
        <w:ind w:firstLine="720"/>
        <w:jc w:val="both"/>
      </w:pPr>
    </w:p>
    <w:p w:rsidR="0048098F" w:rsidRPr="0048098F" w:rsidRDefault="0048098F" w:rsidP="0048098F">
      <w:pPr>
        <w:tabs>
          <w:tab w:val="left" w:pos="1845"/>
        </w:tabs>
        <w:spacing w:line="360" w:lineRule="auto"/>
        <w:ind w:firstLine="720"/>
        <w:jc w:val="both"/>
        <w:rPr>
          <w:rFonts w:eastAsia="Verdana"/>
          <w:bCs/>
        </w:rPr>
      </w:pPr>
      <w:r w:rsidRPr="0048098F">
        <w:rPr>
          <w:b/>
        </w:rPr>
        <w:t xml:space="preserve">ІІІ. ОБЩА ПРОГНОЗА ЗА ВЪЗНИКВАНЕ НА КРИЗИ, ВСЛЕДСТВИЕ НА ТЕРОРИСТИЧНА ДЕЙНОСТ </w:t>
      </w:r>
    </w:p>
    <w:p w:rsidR="0048098F" w:rsidRPr="0048098F" w:rsidRDefault="0048098F" w:rsidP="00863A83">
      <w:pPr>
        <w:tabs>
          <w:tab w:val="left" w:pos="0"/>
          <w:tab w:val="left" w:pos="1440"/>
        </w:tabs>
        <w:ind w:firstLine="540"/>
        <w:jc w:val="both"/>
        <w:rPr>
          <w:bCs/>
        </w:rPr>
      </w:pPr>
      <w:r w:rsidRPr="0048098F">
        <w:rPr>
          <w:rFonts w:eastAsia="Verdana"/>
          <w:bCs/>
        </w:rPr>
        <w:t xml:space="preserve"> </w:t>
      </w:r>
      <w:r w:rsidRPr="0048098F">
        <w:rPr>
          <w:bCs/>
        </w:rPr>
        <w:t>Тероризмът е съзнателно създадено обществено явление, което си служи със страха посредством насилие или заплаха за насилие, за да постигне политическа промяна и/или значително негативно въздействие върху важни за държавата и обществото материални ценности. Тероризъм има винаги, когато:</w:t>
      </w:r>
    </w:p>
    <w:p w:rsidR="0048098F" w:rsidRPr="0048098F" w:rsidRDefault="000F6537" w:rsidP="00D82CD9">
      <w:pPr>
        <w:widowControl/>
        <w:numPr>
          <w:ilvl w:val="1"/>
          <w:numId w:val="5"/>
        </w:numPr>
        <w:tabs>
          <w:tab w:val="left" w:pos="0"/>
        </w:tabs>
        <w:autoSpaceDE/>
        <w:ind w:left="0" w:firstLine="720"/>
        <w:jc w:val="both"/>
        <w:rPr>
          <w:bCs/>
        </w:rPr>
      </w:pPr>
      <w:r>
        <w:rPr>
          <w:bCs/>
        </w:rPr>
        <w:t xml:space="preserve">В </w:t>
      </w:r>
      <w:r w:rsidR="0048098F" w:rsidRPr="0048098F">
        <w:rPr>
          <w:bCs/>
        </w:rPr>
        <w:t>мотивите за извършване на престъпното деяние и целите на същото има политически мотиви;</w:t>
      </w:r>
    </w:p>
    <w:p w:rsidR="0048098F" w:rsidRPr="0048098F" w:rsidRDefault="0048098F" w:rsidP="00D82CD9">
      <w:pPr>
        <w:widowControl/>
        <w:numPr>
          <w:ilvl w:val="1"/>
          <w:numId w:val="5"/>
        </w:numPr>
        <w:tabs>
          <w:tab w:val="left" w:pos="0"/>
        </w:tabs>
        <w:autoSpaceDE/>
        <w:ind w:left="0" w:firstLine="720"/>
        <w:jc w:val="both"/>
        <w:rPr>
          <w:bCs/>
        </w:rPr>
      </w:pPr>
      <w:r w:rsidRPr="0048098F">
        <w:rPr>
          <w:bCs/>
        </w:rPr>
        <w:t>Извършителите са склонни към насилие или със същата важност - към заплаха за насилие;</w:t>
      </w:r>
    </w:p>
    <w:p w:rsidR="0048098F" w:rsidRPr="0048098F" w:rsidRDefault="0048098F" w:rsidP="00D82CD9">
      <w:pPr>
        <w:widowControl/>
        <w:numPr>
          <w:ilvl w:val="1"/>
          <w:numId w:val="5"/>
        </w:numPr>
        <w:tabs>
          <w:tab w:val="left" w:pos="0"/>
        </w:tabs>
        <w:autoSpaceDE/>
        <w:ind w:left="0" w:firstLine="720"/>
        <w:jc w:val="both"/>
        <w:rPr>
          <w:bCs/>
        </w:rPr>
      </w:pPr>
      <w:r w:rsidRPr="0048098F">
        <w:rPr>
          <w:bCs/>
        </w:rPr>
        <w:t>Дейността е замислена да намери далечни психологични отражения, надхвърлящи непосредствената цел или непосредствените жертви;</w:t>
      </w:r>
    </w:p>
    <w:p w:rsidR="0048098F" w:rsidRPr="0048098F" w:rsidRDefault="0048098F" w:rsidP="00D82CD9">
      <w:pPr>
        <w:widowControl/>
        <w:numPr>
          <w:ilvl w:val="1"/>
          <w:numId w:val="5"/>
        </w:numPr>
        <w:tabs>
          <w:tab w:val="left" w:pos="0"/>
        </w:tabs>
        <w:autoSpaceDE/>
        <w:ind w:left="0" w:firstLine="720"/>
        <w:jc w:val="both"/>
        <w:rPr>
          <w:bCs/>
        </w:rPr>
      </w:pPr>
      <w:r w:rsidRPr="0048098F">
        <w:rPr>
          <w:bCs/>
        </w:rPr>
        <w:t>Последствията от дейността са с голямо негативно икономическо въздействие;</w:t>
      </w:r>
    </w:p>
    <w:p w:rsidR="0048098F" w:rsidRDefault="0048098F" w:rsidP="00D82CD9">
      <w:pPr>
        <w:widowControl/>
        <w:numPr>
          <w:ilvl w:val="1"/>
          <w:numId w:val="5"/>
        </w:numPr>
        <w:tabs>
          <w:tab w:val="left" w:pos="0"/>
        </w:tabs>
        <w:autoSpaceDE/>
        <w:ind w:left="0" w:firstLine="720"/>
        <w:jc w:val="both"/>
        <w:rPr>
          <w:bCs/>
        </w:rPr>
      </w:pPr>
      <w:r w:rsidRPr="0048098F">
        <w:rPr>
          <w:bCs/>
        </w:rPr>
        <w:t>Дейността се извършва от група, която не се идентифицира с конкретна държава.</w:t>
      </w:r>
    </w:p>
    <w:p w:rsidR="000F6537" w:rsidRPr="0048098F" w:rsidRDefault="000F6537" w:rsidP="000F6537">
      <w:pPr>
        <w:widowControl/>
        <w:tabs>
          <w:tab w:val="left" w:pos="0"/>
        </w:tabs>
        <w:autoSpaceDE/>
        <w:ind w:left="720"/>
        <w:jc w:val="both"/>
        <w:rPr>
          <w:bCs/>
        </w:rPr>
      </w:pPr>
    </w:p>
    <w:p w:rsidR="0048098F" w:rsidRPr="0048098F" w:rsidRDefault="0048098F" w:rsidP="00D82CD9">
      <w:pPr>
        <w:tabs>
          <w:tab w:val="left" w:pos="0"/>
          <w:tab w:val="left" w:pos="1440"/>
        </w:tabs>
        <w:ind w:firstLine="540"/>
        <w:jc w:val="both"/>
        <w:rPr>
          <w:bCs/>
        </w:rPr>
      </w:pPr>
      <w:r w:rsidRPr="0048098F">
        <w:rPr>
          <w:bCs/>
        </w:rPr>
        <w:lastRenderedPageBreak/>
        <w:t xml:space="preserve">Терористичните действия са предварително обмислени и детайлно планирани, като носят белезите на операция, която отразява конкретните цели и мотиви на изпълнителите, отговаря на възможностите им  и е предназначена за определена публика. Тактическите прийоми за осъществяване на терористичната дейност са в съответствие с поставените цели. </w:t>
      </w:r>
    </w:p>
    <w:p w:rsidR="0048098F" w:rsidRPr="0048098F" w:rsidRDefault="0048098F" w:rsidP="00D82CD9">
      <w:pPr>
        <w:tabs>
          <w:tab w:val="left" w:pos="0"/>
          <w:tab w:val="left" w:pos="1440"/>
        </w:tabs>
        <w:ind w:firstLine="540"/>
        <w:jc w:val="both"/>
        <w:rPr>
          <w:bCs/>
        </w:rPr>
      </w:pPr>
      <w:r w:rsidRPr="0048098F">
        <w:rPr>
          <w:bCs/>
        </w:rPr>
        <w:t>Рисковите фактори, определящи терористичната заплаха срещу Република България са:</w:t>
      </w:r>
    </w:p>
    <w:p w:rsidR="0048098F" w:rsidRPr="0048098F" w:rsidRDefault="0048098F" w:rsidP="00D82CD9">
      <w:pPr>
        <w:widowControl/>
        <w:numPr>
          <w:ilvl w:val="0"/>
          <w:numId w:val="3"/>
        </w:numPr>
        <w:tabs>
          <w:tab w:val="left" w:pos="0"/>
        </w:tabs>
        <w:autoSpaceDE/>
        <w:ind w:left="0" w:firstLine="540"/>
        <w:jc w:val="both"/>
        <w:rPr>
          <w:bCs/>
        </w:rPr>
      </w:pPr>
      <w:r w:rsidRPr="0048098F">
        <w:rPr>
          <w:bCs/>
        </w:rPr>
        <w:t>Трайно установили се в страната значителен брой чужди граждани от държави, които се определят като рискови;</w:t>
      </w:r>
    </w:p>
    <w:p w:rsidR="0048098F" w:rsidRPr="0048098F" w:rsidRDefault="0048098F" w:rsidP="00D82CD9">
      <w:pPr>
        <w:widowControl/>
        <w:numPr>
          <w:ilvl w:val="0"/>
          <w:numId w:val="3"/>
        </w:numPr>
        <w:tabs>
          <w:tab w:val="left" w:pos="0"/>
        </w:tabs>
        <w:autoSpaceDE/>
        <w:ind w:left="0" w:firstLine="540"/>
        <w:jc w:val="both"/>
        <w:rPr>
          <w:bCs/>
        </w:rPr>
      </w:pPr>
      <w:r w:rsidRPr="0048098F">
        <w:rPr>
          <w:bCs/>
        </w:rPr>
        <w:t>Непрекъснато увеличаване на трафика от транзитно преминаващи през страната чужди граждани и такива, търсещи убежище в нея, което увеличава риска от проникване на терористичните елементи;</w:t>
      </w:r>
    </w:p>
    <w:p w:rsidR="0048098F" w:rsidRPr="0048098F" w:rsidRDefault="0048098F" w:rsidP="00D82CD9">
      <w:pPr>
        <w:widowControl/>
        <w:numPr>
          <w:ilvl w:val="0"/>
          <w:numId w:val="3"/>
        </w:numPr>
        <w:tabs>
          <w:tab w:val="left" w:pos="0"/>
        </w:tabs>
        <w:autoSpaceDE/>
        <w:ind w:left="0" w:firstLine="540"/>
        <w:jc w:val="both"/>
        <w:rPr>
          <w:bCs/>
        </w:rPr>
      </w:pPr>
      <w:r w:rsidRPr="0048098F">
        <w:rPr>
          <w:bCs/>
        </w:rPr>
        <w:t>Активизирането на дейността на религиозни организации и емисари на наднационални формирования сред определени български общности, насочена към нейното консолидиране около крайни форми на религиозна изява;</w:t>
      </w:r>
    </w:p>
    <w:p w:rsidR="0048098F" w:rsidRPr="0048098F" w:rsidRDefault="0048098F" w:rsidP="00D82CD9">
      <w:pPr>
        <w:widowControl/>
        <w:numPr>
          <w:ilvl w:val="0"/>
          <w:numId w:val="3"/>
        </w:numPr>
        <w:tabs>
          <w:tab w:val="left" w:pos="0"/>
        </w:tabs>
        <w:autoSpaceDE/>
        <w:ind w:left="0" w:firstLine="540"/>
        <w:jc w:val="both"/>
        <w:rPr>
          <w:bCs/>
        </w:rPr>
      </w:pPr>
      <w:r w:rsidRPr="0048098F">
        <w:rPr>
          <w:bCs/>
        </w:rPr>
        <w:t>Наличието в страната на симпатизанти на терористични организации и радикални формирования на религиозна основа;</w:t>
      </w:r>
    </w:p>
    <w:p w:rsidR="0048098F" w:rsidRPr="0048098F" w:rsidRDefault="0048098F" w:rsidP="00D82CD9">
      <w:pPr>
        <w:widowControl/>
        <w:numPr>
          <w:ilvl w:val="0"/>
          <w:numId w:val="3"/>
        </w:numPr>
        <w:tabs>
          <w:tab w:val="left" w:pos="0"/>
        </w:tabs>
        <w:autoSpaceDE/>
        <w:ind w:left="0" w:firstLine="540"/>
        <w:jc w:val="both"/>
        <w:rPr>
          <w:bCs/>
        </w:rPr>
      </w:pPr>
      <w:r w:rsidRPr="0048098F">
        <w:rPr>
          <w:bCs/>
        </w:rPr>
        <w:t>Новата и по-активна роля на Република България, членството и в НАТО и ЕС, и участието в антитерористични и военно-хуманитарни операции;</w:t>
      </w:r>
    </w:p>
    <w:p w:rsidR="0048098F" w:rsidRPr="0048098F" w:rsidRDefault="0048098F" w:rsidP="00D82CD9">
      <w:pPr>
        <w:widowControl/>
        <w:numPr>
          <w:ilvl w:val="0"/>
          <w:numId w:val="3"/>
        </w:numPr>
        <w:tabs>
          <w:tab w:val="left" w:pos="0"/>
        </w:tabs>
        <w:autoSpaceDE/>
        <w:ind w:left="0" w:firstLine="540"/>
        <w:jc w:val="both"/>
        <w:rPr>
          <w:bCs/>
        </w:rPr>
      </w:pPr>
      <w:r w:rsidRPr="0048098F">
        <w:rPr>
          <w:bCs/>
        </w:rPr>
        <w:t>Наличието на краен национализъм, етнически противоречия, социално-икономически проблеми и съществуващи нерешени въпроси на държавността в Югоизточна Европа.</w:t>
      </w:r>
    </w:p>
    <w:p w:rsidR="0048098F" w:rsidRPr="0048098F" w:rsidRDefault="0048098F" w:rsidP="00D82CD9">
      <w:pPr>
        <w:widowControl/>
        <w:numPr>
          <w:ilvl w:val="0"/>
          <w:numId w:val="3"/>
        </w:numPr>
        <w:tabs>
          <w:tab w:val="left" w:pos="0"/>
        </w:tabs>
        <w:autoSpaceDE/>
        <w:ind w:left="0" w:firstLine="540"/>
        <w:jc w:val="both"/>
        <w:rPr>
          <w:bCs/>
        </w:rPr>
      </w:pPr>
      <w:r w:rsidRPr="0048098F">
        <w:rPr>
          <w:bCs/>
        </w:rPr>
        <w:t>Активизирането на радикални организации и секти в страните от региона, които се опитват да разширяват дейността си;</w:t>
      </w:r>
    </w:p>
    <w:p w:rsidR="0048098F" w:rsidRPr="0048098F" w:rsidRDefault="0048098F" w:rsidP="00D82CD9">
      <w:pPr>
        <w:widowControl/>
        <w:numPr>
          <w:ilvl w:val="0"/>
          <w:numId w:val="3"/>
        </w:numPr>
        <w:tabs>
          <w:tab w:val="left" w:pos="0"/>
        </w:tabs>
        <w:autoSpaceDE/>
        <w:ind w:left="0" w:firstLine="540"/>
        <w:jc w:val="both"/>
        <w:rPr>
          <w:b/>
          <w:bCs/>
          <w:i/>
          <w:iCs/>
        </w:rPr>
      </w:pPr>
      <w:r w:rsidRPr="0048098F">
        <w:rPr>
          <w:bCs/>
        </w:rPr>
        <w:t>Компактните общности с нисък социален статус и активизирането на публичните дискусии за ролята на религиите, като предпоставка за спечелването на отделни лица за каузата на радикализма.</w:t>
      </w:r>
    </w:p>
    <w:p w:rsidR="0048098F" w:rsidRPr="0048098F" w:rsidRDefault="0048098F" w:rsidP="0048098F">
      <w:pPr>
        <w:pStyle w:val="a3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b/>
          <w:bCs/>
          <w:i/>
          <w:iCs/>
          <w:sz w:val="24"/>
        </w:rPr>
        <w:t>Вероятни терористични тактики, които могат да бъдат използвани от терористична група при извършване на терористичен акт:</w:t>
      </w:r>
    </w:p>
    <w:p w:rsidR="0048098F" w:rsidRPr="0048098F" w:rsidRDefault="0048098F" w:rsidP="00D82CD9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 xml:space="preserve">- атентат срещу видни личности; </w:t>
      </w:r>
    </w:p>
    <w:p w:rsidR="0048098F" w:rsidRPr="0048098F" w:rsidRDefault="0048098F" w:rsidP="00D82CD9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- отвличане на важни личности или транспортни средства (автобус, влак, кораб, самолет);</w:t>
      </w:r>
    </w:p>
    <w:p w:rsidR="0048098F" w:rsidRPr="0048098F" w:rsidRDefault="0048098F" w:rsidP="00D82CD9">
      <w:pPr>
        <w:pStyle w:val="a3"/>
        <w:ind w:left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- палеж на обект;</w:t>
      </w:r>
    </w:p>
    <w:p w:rsidR="0048098F" w:rsidRPr="0048098F" w:rsidRDefault="0048098F" w:rsidP="00D82CD9">
      <w:pPr>
        <w:pStyle w:val="a3"/>
        <w:ind w:left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- взривяване на СВУ в обект;</w:t>
      </w:r>
    </w:p>
    <w:p w:rsidR="0048098F" w:rsidRPr="0048098F" w:rsidRDefault="0048098F" w:rsidP="00D82CD9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- атака и превземане на обект;</w:t>
      </w:r>
    </w:p>
    <w:p w:rsidR="0048098F" w:rsidRPr="0048098F" w:rsidRDefault="0048098F" w:rsidP="00BD691A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- вземане на заложници;</w:t>
      </w:r>
    </w:p>
    <w:p w:rsidR="0048098F" w:rsidRPr="0048098F" w:rsidRDefault="0048098F" w:rsidP="00D82CD9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- използване на специални оръжия (химическо или биологическо);</w:t>
      </w:r>
    </w:p>
    <w:p w:rsidR="0048098F" w:rsidRPr="0048098F" w:rsidRDefault="0048098F" w:rsidP="00D82CD9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- замърсяване на околната среда в или около обекта;</w:t>
      </w:r>
    </w:p>
    <w:p w:rsidR="0048098F" w:rsidRPr="0048098F" w:rsidRDefault="0048098F" w:rsidP="0048098F">
      <w:pPr>
        <w:pStyle w:val="a3"/>
        <w:spacing w:line="360" w:lineRule="auto"/>
        <w:ind w:firstLine="720"/>
        <w:rPr>
          <w:rFonts w:ascii="Times New Roman" w:hAnsi="Times New Roman" w:cs="Times New Roman"/>
          <w:sz w:val="24"/>
          <w:lang w:val="ru-RU"/>
        </w:rPr>
      </w:pPr>
      <w:r w:rsidRPr="0048098F">
        <w:rPr>
          <w:rFonts w:ascii="Times New Roman" w:hAnsi="Times New Roman" w:cs="Times New Roman"/>
          <w:sz w:val="24"/>
        </w:rPr>
        <w:t>- шантаж.</w:t>
      </w:r>
    </w:p>
    <w:p w:rsidR="0048098F" w:rsidRPr="0048098F" w:rsidRDefault="0048098F" w:rsidP="0048098F">
      <w:pPr>
        <w:pStyle w:val="a3"/>
        <w:spacing w:line="360" w:lineRule="auto"/>
        <w:ind w:firstLine="720"/>
        <w:rPr>
          <w:rFonts w:ascii="Times New Roman" w:hAnsi="Times New Roman" w:cs="Times New Roman"/>
          <w:sz w:val="24"/>
          <w:lang w:val="ru-RU"/>
        </w:rPr>
      </w:pPr>
    </w:p>
    <w:p w:rsidR="0048098F" w:rsidRPr="0048098F" w:rsidRDefault="0048098F" w:rsidP="00D82CD9">
      <w:pPr>
        <w:tabs>
          <w:tab w:val="left" w:pos="0"/>
          <w:tab w:val="left" w:pos="1440"/>
        </w:tabs>
        <w:ind w:firstLine="540"/>
        <w:jc w:val="both"/>
      </w:pPr>
      <w:r w:rsidRPr="0048098F">
        <w:rPr>
          <w:b/>
          <w:bCs/>
          <w:i/>
          <w:iCs/>
        </w:rPr>
        <w:t>Специфични особености  на обстановката и заплахите за средата, в която ще се изпълняват задачите:</w:t>
      </w:r>
    </w:p>
    <w:p w:rsidR="0048098F" w:rsidRPr="0048098F" w:rsidRDefault="0048098F" w:rsidP="00D82CD9">
      <w:pPr>
        <w:ind w:firstLine="705"/>
        <w:jc w:val="both"/>
      </w:pPr>
      <w:r w:rsidRPr="0048098F">
        <w:t>- емоционално въздействие, подбуждане на страх сред обществото и привличане вниманието на отделни граждани или групи от граждани към изповядваната от терористите кауза</w:t>
      </w:r>
      <w:r w:rsidRPr="0048098F">
        <w:rPr>
          <w:lang w:val="ru-RU"/>
        </w:rPr>
        <w:t>;</w:t>
      </w:r>
    </w:p>
    <w:p w:rsidR="0048098F" w:rsidRPr="0048098F" w:rsidRDefault="0048098F" w:rsidP="00D82CD9">
      <w:pPr>
        <w:ind w:firstLine="705"/>
        <w:jc w:val="both"/>
      </w:pPr>
      <w:r w:rsidRPr="0048098F">
        <w:t>- човешки жертви и материални щети в обекта, подложен на терористичен акт;</w:t>
      </w:r>
    </w:p>
    <w:p w:rsidR="0048098F" w:rsidRPr="0048098F" w:rsidRDefault="0048098F" w:rsidP="00D82CD9">
      <w:pPr>
        <w:ind w:firstLine="705"/>
        <w:jc w:val="both"/>
      </w:pPr>
      <w:r w:rsidRPr="0048098F">
        <w:t>- разрушения на отделни сгради, нарушаване контрола на въздушния транспорт, регулацията на ж.п. трафик, на пристанищните операции;</w:t>
      </w:r>
    </w:p>
    <w:p w:rsidR="0048098F" w:rsidRPr="0048098F" w:rsidRDefault="0048098F" w:rsidP="00D82CD9">
      <w:pPr>
        <w:ind w:firstLine="705"/>
        <w:jc w:val="both"/>
      </w:pPr>
      <w:r w:rsidRPr="0048098F">
        <w:t xml:space="preserve">- предизвикване на енергиен недостиг, нарушаване водоснабдяването, нарушения в работата на банковата система и информационните инфраструктури; </w:t>
      </w:r>
    </w:p>
    <w:p w:rsidR="0048098F" w:rsidRPr="0048098F" w:rsidRDefault="0048098F" w:rsidP="00D82CD9">
      <w:pPr>
        <w:ind w:firstLine="709"/>
        <w:jc w:val="both"/>
      </w:pPr>
      <w:r w:rsidRPr="0048098F">
        <w:t>-  проникване в компютърно управлявани мрежи от системи за управление на ресурси /енергоснабдяване, газоснабдяване, водоснабдяване и други/ с цел нарушаване на нормалния начин на функционирането и шантажиране на обществото.</w:t>
      </w:r>
    </w:p>
    <w:p w:rsidR="0048098F" w:rsidRDefault="00BD691A" w:rsidP="00D82CD9">
      <w:pPr>
        <w:ind w:firstLine="709"/>
        <w:jc w:val="both"/>
      </w:pPr>
      <w:r>
        <w:lastRenderedPageBreak/>
        <w:t xml:space="preserve">Сградата на </w:t>
      </w:r>
      <w:r w:rsidR="0048098F" w:rsidRPr="0048098F">
        <w:t xml:space="preserve">ДГ </w:t>
      </w:r>
      <w:r w:rsidR="00030979">
        <w:t>„ Синчец“ гр.Брусарци</w:t>
      </w:r>
      <w:r>
        <w:t xml:space="preserve">; </w:t>
      </w:r>
      <w:proofErr w:type="spellStart"/>
      <w:r>
        <w:t>обл</w:t>
      </w:r>
      <w:proofErr w:type="spellEnd"/>
      <w:r>
        <w:t>. Монтана</w:t>
      </w:r>
      <w:r w:rsidR="0048098F" w:rsidRPr="0048098F">
        <w:t xml:space="preserve"> е разположена в близост до </w:t>
      </w:r>
      <w:r w:rsidR="00030979">
        <w:t>читалище, сграда общинска администрация -</w:t>
      </w:r>
      <w:r w:rsidR="0048098F" w:rsidRPr="0048098F">
        <w:t xml:space="preserve"> потенциални обекти на терористична дейност.</w:t>
      </w:r>
    </w:p>
    <w:p w:rsidR="003F7E01" w:rsidRPr="0048098F" w:rsidRDefault="003F7E01" w:rsidP="00D82CD9">
      <w:pPr>
        <w:ind w:firstLine="709"/>
        <w:jc w:val="both"/>
        <w:rPr>
          <w:b/>
          <w:i/>
        </w:rPr>
      </w:pPr>
      <w:r>
        <w:t>Сградата на групата в село Дондуково, община Брусарци, се намира в центъра, близо до читалище, здравна служба и кметството – потенциални обекти на терористична дейност.</w:t>
      </w:r>
    </w:p>
    <w:p w:rsidR="0048098F" w:rsidRPr="0048098F" w:rsidRDefault="0048098F" w:rsidP="0048098F">
      <w:pPr>
        <w:spacing w:line="360" w:lineRule="auto"/>
        <w:jc w:val="both"/>
        <w:rPr>
          <w:b/>
          <w:i/>
        </w:rPr>
      </w:pPr>
      <w:r w:rsidRPr="0048098F">
        <w:rPr>
          <w:b/>
          <w:i/>
        </w:rPr>
        <w:tab/>
        <w:t>Използвани средства :</w:t>
      </w:r>
    </w:p>
    <w:p w:rsidR="0048098F" w:rsidRPr="0048098F" w:rsidRDefault="0048098F" w:rsidP="00D82CD9">
      <w:pPr>
        <w:jc w:val="both"/>
      </w:pPr>
      <w:r w:rsidRPr="0048098F">
        <w:rPr>
          <w:b/>
          <w:i/>
        </w:rPr>
        <w:tab/>
      </w:r>
      <w:r w:rsidRPr="0048098F">
        <w:t>Използваните от терористите средства за поразяване могат да се дефинират в две групи:</w:t>
      </w:r>
    </w:p>
    <w:p w:rsidR="0048098F" w:rsidRPr="0048098F" w:rsidRDefault="0048098F" w:rsidP="00A7634F">
      <w:pPr>
        <w:jc w:val="both"/>
      </w:pPr>
      <w:r w:rsidRPr="0048098F">
        <w:tab/>
        <w:t>-  взривни устройства;</w:t>
      </w:r>
    </w:p>
    <w:p w:rsidR="0048098F" w:rsidRPr="0048098F" w:rsidRDefault="0048098F" w:rsidP="00A7634F">
      <w:pPr>
        <w:jc w:val="both"/>
        <w:rPr>
          <w:b/>
          <w:bCs/>
          <w:i/>
          <w:iCs/>
        </w:rPr>
      </w:pPr>
      <w:r w:rsidRPr="0048098F">
        <w:tab/>
        <w:t>- средства за физическо и психологическо поразяване на много хора, причиняващи значителни екологични щети.</w:t>
      </w:r>
    </w:p>
    <w:p w:rsidR="0048098F" w:rsidRPr="0048098F" w:rsidRDefault="0048098F" w:rsidP="0048098F">
      <w:pPr>
        <w:pStyle w:val="a3"/>
        <w:spacing w:line="360" w:lineRule="auto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b/>
          <w:bCs/>
          <w:i/>
          <w:iCs/>
          <w:sz w:val="24"/>
        </w:rPr>
        <w:t>Задължителни условия за изпълнение, които се спазват при въвеждане на плана в действие:</w:t>
      </w:r>
    </w:p>
    <w:p w:rsidR="0048098F" w:rsidRPr="0048098F" w:rsidRDefault="0048098F" w:rsidP="00A7634F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- да не се поставя в опасност животът и здравето на лица, взети за заложници и други граждани при извършен терористичен акт;</w:t>
      </w:r>
    </w:p>
    <w:p w:rsidR="0048098F" w:rsidRPr="0048098F" w:rsidRDefault="0048098F" w:rsidP="00A7634F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- да не се поставя в опасност живота и здравето на служители, участващи в предотвратяването, ограничаването и прекратяването на терористичен акт;</w:t>
      </w:r>
    </w:p>
    <w:p w:rsidR="0048098F" w:rsidRPr="0048098F" w:rsidRDefault="0048098F" w:rsidP="00A7634F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 xml:space="preserve">- да се запази целостта и годността на обекта и съоръженията в него. </w:t>
      </w:r>
    </w:p>
    <w:p w:rsidR="0048098F" w:rsidRPr="0048098F" w:rsidRDefault="0048098F" w:rsidP="00A7634F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Оценката на риска и спецификата на реагирането на терористична дейност дават основание действията да се дефинират в два основни варианта:</w:t>
      </w:r>
    </w:p>
    <w:p w:rsidR="0048098F" w:rsidRPr="0048098F" w:rsidRDefault="0048098F" w:rsidP="00A7634F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1. Действия при заплаха  от извършване на терористични  актове.</w:t>
      </w:r>
    </w:p>
    <w:p w:rsidR="0048098F" w:rsidRPr="0048098F" w:rsidRDefault="0048098F" w:rsidP="00A7634F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2.Действия по овладяване на кризи, възникнали вследствие на терористична дейност и ликвидиране на последствията от терористични актове.</w:t>
      </w:r>
    </w:p>
    <w:p w:rsidR="0048098F" w:rsidRPr="0048098F" w:rsidRDefault="0048098F" w:rsidP="00A7634F">
      <w:pPr>
        <w:pStyle w:val="a3"/>
        <w:ind w:firstLine="720"/>
        <w:rPr>
          <w:rFonts w:ascii="Times New Roman" w:hAnsi="Times New Roman" w:cs="Times New Roman"/>
          <w:sz w:val="24"/>
        </w:rPr>
      </w:pPr>
      <w:r w:rsidRPr="0048098F">
        <w:rPr>
          <w:rFonts w:ascii="Times New Roman" w:hAnsi="Times New Roman" w:cs="Times New Roman"/>
          <w:sz w:val="24"/>
        </w:rPr>
        <w:t>С цел недопускане на предпоставки за възникване на запла</w:t>
      </w:r>
      <w:r w:rsidR="00BD691A">
        <w:rPr>
          <w:rFonts w:ascii="Times New Roman" w:hAnsi="Times New Roman" w:cs="Times New Roman"/>
          <w:sz w:val="24"/>
        </w:rPr>
        <w:t xml:space="preserve">ха или терористични действия в </w:t>
      </w:r>
      <w:r w:rsidRPr="0048098F">
        <w:rPr>
          <w:rFonts w:ascii="Times New Roman" w:hAnsi="Times New Roman" w:cs="Times New Roman"/>
          <w:sz w:val="24"/>
        </w:rPr>
        <w:t xml:space="preserve">ДГ </w:t>
      </w:r>
      <w:r w:rsidR="009F0F64">
        <w:rPr>
          <w:rFonts w:ascii="Times New Roman" w:hAnsi="Times New Roman" w:cs="Times New Roman"/>
          <w:sz w:val="24"/>
        </w:rPr>
        <w:t>„Синчец“ гр.Брусарци</w:t>
      </w:r>
      <w:r w:rsidR="00BD691A">
        <w:rPr>
          <w:rFonts w:ascii="Times New Roman" w:hAnsi="Times New Roman" w:cs="Times New Roman"/>
          <w:sz w:val="24"/>
        </w:rPr>
        <w:t xml:space="preserve">; </w:t>
      </w:r>
      <w:proofErr w:type="spellStart"/>
      <w:r w:rsidR="00BD691A">
        <w:rPr>
          <w:rFonts w:ascii="Times New Roman" w:hAnsi="Times New Roman" w:cs="Times New Roman"/>
          <w:sz w:val="24"/>
        </w:rPr>
        <w:t>обл</w:t>
      </w:r>
      <w:proofErr w:type="spellEnd"/>
      <w:r w:rsidR="00BD691A">
        <w:rPr>
          <w:rFonts w:ascii="Times New Roman" w:hAnsi="Times New Roman" w:cs="Times New Roman"/>
          <w:sz w:val="24"/>
        </w:rPr>
        <w:t>. Монтана</w:t>
      </w:r>
      <w:r w:rsidRPr="0048098F">
        <w:rPr>
          <w:rFonts w:ascii="Times New Roman" w:hAnsi="Times New Roman" w:cs="Times New Roman"/>
          <w:sz w:val="24"/>
        </w:rPr>
        <w:t xml:space="preserve"> са взети следните мерки:</w:t>
      </w:r>
    </w:p>
    <w:p w:rsidR="0048098F" w:rsidRPr="0048098F" w:rsidRDefault="0048098F" w:rsidP="00A7634F">
      <w:pPr>
        <w:pStyle w:val="a3"/>
        <w:rPr>
          <w:rFonts w:ascii="Times New Roman" w:hAnsi="Times New Roman" w:cs="Times New Roman"/>
          <w:sz w:val="24"/>
          <w:lang w:val="en-US"/>
        </w:rPr>
      </w:pPr>
      <w:r w:rsidRPr="0048098F">
        <w:rPr>
          <w:rFonts w:ascii="Times New Roman" w:hAnsi="Times New Roman" w:cs="Times New Roman"/>
          <w:sz w:val="24"/>
        </w:rPr>
        <w:t>- има отговорник , който  следи за пропу</w:t>
      </w:r>
      <w:r w:rsidR="00BD691A">
        <w:rPr>
          <w:rFonts w:ascii="Times New Roman" w:hAnsi="Times New Roman" w:cs="Times New Roman"/>
          <w:sz w:val="24"/>
        </w:rPr>
        <w:t>скателния режим в ДГ, има книга</w:t>
      </w:r>
      <w:r w:rsidRPr="0048098F">
        <w:rPr>
          <w:rFonts w:ascii="Times New Roman" w:hAnsi="Times New Roman" w:cs="Times New Roman"/>
          <w:sz w:val="24"/>
        </w:rPr>
        <w:t xml:space="preserve">, в която се вписват влизащите </w:t>
      </w:r>
      <w:r w:rsidR="00BD691A">
        <w:rPr>
          <w:rFonts w:ascii="Times New Roman" w:hAnsi="Times New Roman" w:cs="Times New Roman"/>
          <w:sz w:val="24"/>
        </w:rPr>
        <w:t xml:space="preserve"> външни лица </w:t>
      </w:r>
      <w:r w:rsidRPr="0048098F">
        <w:rPr>
          <w:rFonts w:ascii="Times New Roman" w:hAnsi="Times New Roman" w:cs="Times New Roman"/>
          <w:sz w:val="24"/>
        </w:rPr>
        <w:t xml:space="preserve"> в ДГ.   </w:t>
      </w:r>
    </w:p>
    <w:p w:rsidR="0048098F" w:rsidRPr="0048098F" w:rsidRDefault="0048098F" w:rsidP="0048098F">
      <w:pPr>
        <w:pStyle w:val="a3"/>
        <w:spacing w:line="360" w:lineRule="auto"/>
        <w:rPr>
          <w:rFonts w:ascii="Times New Roman" w:hAnsi="Times New Roman" w:cs="Times New Roman"/>
          <w:sz w:val="24"/>
          <w:lang w:val="en-US"/>
        </w:rPr>
      </w:pPr>
    </w:p>
    <w:p w:rsidR="00872A59" w:rsidRDefault="0048098F" w:rsidP="00872A59">
      <w:pPr>
        <w:spacing w:line="360" w:lineRule="auto"/>
        <w:jc w:val="both"/>
        <w:rPr>
          <w:b/>
          <w:bCs/>
        </w:rPr>
      </w:pPr>
      <w:r w:rsidRPr="0048098F">
        <w:rPr>
          <w:b/>
          <w:bCs/>
        </w:rPr>
        <w:t xml:space="preserve">ІV. ЗАДАЧИ </w:t>
      </w:r>
    </w:p>
    <w:p w:rsidR="0048098F" w:rsidRPr="0048098F" w:rsidRDefault="00872A59" w:rsidP="00872A59">
      <w:pPr>
        <w:spacing w:line="360" w:lineRule="auto"/>
        <w:jc w:val="both"/>
        <w:rPr>
          <w:bCs/>
        </w:rPr>
      </w:pPr>
      <w:r>
        <w:rPr>
          <w:b/>
          <w:bCs/>
        </w:rPr>
        <w:t xml:space="preserve">1. </w:t>
      </w:r>
      <w:r>
        <w:rPr>
          <w:bCs/>
        </w:rPr>
        <w:t xml:space="preserve">Директорът на </w:t>
      </w:r>
      <w:r w:rsidR="0048098F" w:rsidRPr="0048098F">
        <w:rPr>
          <w:bCs/>
        </w:rPr>
        <w:t>ДГ</w:t>
      </w:r>
      <w:r w:rsidR="009F0F64">
        <w:rPr>
          <w:bCs/>
        </w:rPr>
        <w:t xml:space="preserve"> „Синчец“ гр.Брусарци</w:t>
      </w:r>
      <w:r>
        <w:rPr>
          <w:bCs/>
        </w:rPr>
        <w:t xml:space="preserve">; </w:t>
      </w:r>
      <w:proofErr w:type="spellStart"/>
      <w:r>
        <w:rPr>
          <w:bCs/>
        </w:rPr>
        <w:t>обл</w:t>
      </w:r>
      <w:proofErr w:type="spellEnd"/>
      <w:r>
        <w:rPr>
          <w:bCs/>
        </w:rPr>
        <w:t>. Монтана</w:t>
      </w:r>
      <w:r w:rsidR="0048098F" w:rsidRPr="0048098F">
        <w:rPr>
          <w:bCs/>
        </w:rPr>
        <w:t>:</w:t>
      </w:r>
    </w:p>
    <w:p w:rsidR="0048098F" w:rsidRPr="0048098F" w:rsidRDefault="0048098F" w:rsidP="00A7634F">
      <w:pPr>
        <w:ind w:left="360"/>
        <w:jc w:val="both"/>
        <w:rPr>
          <w:bCs/>
        </w:rPr>
      </w:pPr>
      <w:r w:rsidRPr="0048098F">
        <w:rPr>
          <w:bCs/>
        </w:rPr>
        <w:t>- придобива информация за терористичната заплаха;</w:t>
      </w:r>
    </w:p>
    <w:p w:rsidR="0048098F" w:rsidRPr="0048098F" w:rsidRDefault="0048098F" w:rsidP="00A7634F">
      <w:pPr>
        <w:ind w:left="360"/>
        <w:jc w:val="both"/>
        <w:rPr>
          <w:bCs/>
        </w:rPr>
      </w:pPr>
      <w:r w:rsidRPr="0048098F">
        <w:rPr>
          <w:bCs/>
        </w:rPr>
        <w:t>- провежда превантивни мероприятия за осигуряване пожарна безопасност;</w:t>
      </w:r>
    </w:p>
    <w:p w:rsidR="0048098F" w:rsidRPr="0048098F" w:rsidRDefault="0048098F" w:rsidP="00A7634F">
      <w:pPr>
        <w:ind w:left="360"/>
        <w:jc w:val="both"/>
        <w:rPr>
          <w:bCs/>
        </w:rPr>
      </w:pPr>
      <w:r w:rsidRPr="0048098F">
        <w:rPr>
          <w:bCs/>
        </w:rPr>
        <w:t>- уведомява незабавно компетентните органи;</w:t>
      </w:r>
    </w:p>
    <w:p w:rsidR="0048098F" w:rsidRPr="0048098F" w:rsidRDefault="0048098F" w:rsidP="00A7634F">
      <w:pPr>
        <w:ind w:left="360"/>
        <w:jc w:val="both"/>
        <w:rPr>
          <w:bCs/>
        </w:rPr>
      </w:pPr>
      <w:r w:rsidRPr="0048098F">
        <w:rPr>
          <w:bCs/>
        </w:rPr>
        <w:t>- организира оповестяването за създадената обстановка;</w:t>
      </w:r>
    </w:p>
    <w:p w:rsidR="0048098F" w:rsidRPr="0048098F" w:rsidRDefault="0048098F" w:rsidP="00A7634F">
      <w:pPr>
        <w:ind w:left="360"/>
        <w:jc w:val="both"/>
        <w:rPr>
          <w:bCs/>
        </w:rPr>
      </w:pPr>
      <w:r w:rsidRPr="0048098F">
        <w:rPr>
          <w:bCs/>
        </w:rPr>
        <w:t>- предприема мерки за защита на децата, служителите и временно пребиваващите в обекта хора.</w:t>
      </w:r>
    </w:p>
    <w:p w:rsidR="00872A59" w:rsidRDefault="00872A59" w:rsidP="00872A59">
      <w:pPr>
        <w:ind w:firstLine="720"/>
        <w:rPr>
          <w:lang w:eastAsia="bg-BG"/>
        </w:rPr>
      </w:pPr>
      <w:r>
        <w:rPr>
          <w:bCs/>
        </w:rPr>
        <w:t xml:space="preserve">2. </w:t>
      </w:r>
      <w:r w:rsidR="0048098F" w:rsidRPr="0048098F">
        <w:rPr>
          <w:bCs/>
        </w:rPr>
        <w:t>При получаване на информация за инциденти, свързани със задействане на взривни устройства, оръжия за масово унищожение, катастрофи, аварии и др. в училищата, детските градини и обслужващите звена, информирането на Областния управител, общините и Р</w:t>
      </w:r>
      <w:r>
        <w:rPr>
          <w:bCs/>
        </w:rPr>
        <w:t>У</w:t>
      </w:r>
      <w:r w:rsidR="0048098F" w:rsidRPr="0048098F">
        <w:rPr>
          <w:bCs/>
        </w:rPr>
        <w:t>О се извършва незабавно от директора или упълномощено от него лице.</w:t>
      </w:r>
      <w:r w:rsidRPr="00872A59">
        <w:rPr>
          <w:lang w:eastAsia="bg-BG"/>
        </w:rPr>
        <w:t xml:space="preserve"> </w:t>
      </w:r>
    </w:p>
    <w:p w:rsidR="00872A59" w:rsidRPr="00872A59" w:rsidRDefault="00872A59" w:rsidP="00872A59">
      <w:pPr>
        <w:ind w:firstLine="720"/>
        <w:rPr>
          <w:lang w:eastAsia="bg-BG"/>
        </w:rPr>
      </w:pPr>
      <w:r>
        <w:rPr>
          <w:lang w:eastAsia="bg-BG"/>
        </w:rPr>
        <w:t xml:space="preserve">3. </w:t>
      </w:r>
      <w:r w:rsidRPr="00872A59">
        <w:rPr>
          <w:lang w:eastAsia="bg-BG"/>
        </w:rPr>
        <w:t>Превенция чрез установяване и отстраняване на причините и условията, способст</w:t>
      </w:r>
      <w:r>
        <w:rPr>
          <w:lang w:eastAsia="bg-BG"/>
        </w:rPr>
        <w:t>ващи извършването на тероризъм.</w:t>
      </w:r>
    </w:p>
    <w:p w:rsidR="0048098F" w:rsidRPr="009F0F64" w:rsidRDefault="0048098F" w:rsidP="009F0F64">
      <w:pPr>
        <w:spacing w:line="360" w:lineRule="auto"/>
        <w:jc w:val="both"/>
        <w:rPr>
          <w:b/>
        </w:rPr>
      </w:pPr>
    </w:p>
    <w:p w:rsidR="0048098F" w:rsidRPr="0048098F" w:rsidRDefault="0048098F" w:rsidP="0048098F">
      <w:pPr>
        <w:spacing w:line="360" w:lineRule="auto"/>
        <w:jc w:val="both"/>
      </w:pPr>
      <w:r w:rsidRPr="0048098F">
        <w:rPr>
          <w:b/>
          <w:lang w:val="ru-RU"/>
        </w:rPr>
        <w:t>V</w:t>
      </w:r>
      <w:r w:rsidRPr="0048098F">
        <w:rPr>
          <w:b/>
        </w:rPr>
        <w:t>. ОСИГУРЯВАНЕ НА УПРАВЛЕНИЕТО И ДЕЙСТВИЯТА</w:t>
      </w:r>
    </w:p>
    <w:p w:rsidR="00872A59" w:rsidRDefault="00872A59" w:rsidP="00872A59">
      <w:pPr>
        <w:pStyle w:val="ab"/>
        <w:widowControl/>
        <w:numPr>
          <w:ilvl w:val="0"/>
          <w:numId w:val="7"/>
        </w:numPr>
        <w:shd w:val="clear" w:color="auto" w:fill="FFFFFF"/>
        <w:autoSpaceDE/>
        <w:spacing w:line="360" w:lineRule="auto"/>
        <w:jc w:val="both"/>
      </w:pPr>
      <w:r>
        <w:t>Мерки за защита на децата</w:t>
      </w:r>
      <w:r w:rsidR="0048098F" w:rsidRPr="0048098F">
        <w:t xml:space="preserve"> и служителите</w:t>
      </w:r>
      <w:r w:rsidR="0048098F" w:rsidRPr="00872A59">
        <w:rPr>
          <w:rFonts w:eastAsia="Verdana"/>
        </w:rPr>
        <w:t xml:space="preserve"> </w:t>
      </w:r>
      <w:r w:rsidR="0048098F" w:rsidRPr="0048098F">
        <w:t>в ДГ</w:t>
      </w:r>
      <w:r w:rsidR="009F0F64">
        <w:t xml:space="preserve"> „Синчец</w:t>
      </w:r>
      <w:r>
        <w:t>“</w:t>
      </w:r>
      <w:r w:rsidR="00226599">
        <w:t>.</w:t>
      </w:r>
    </w:p>
    <w:p w:rsidR="0048098F" w:rsidRPr="0048098F" w:rsidRDefault="0048098F" w:rsidP="00872A59">
      <w:pPr>
        <w:pStyle w:val="ab"/>
        <w:widowControl/>
        <w:numPr>
          <w:ilvl w:val="0"/>
          <w:numId w:val="7"/>
        </w:numPr>
        <w:shd w:val="clear" w:color="auto" w:fill="FFFFFF"/>
        <w:autoSpaceDE/>
        <w:spacing w:line="360" w:lineRule="auto"/>
        <w:jc w:val="both"/>
      </w:pPr>
      <w:r w:rsidRPr="0048098F">
        <w:t>Медицинско  осигуряване:</w:t>
      </w:r>
    </w:p>
    <w:p w:rsidR="0048098F" w:rsidRPr="0048098F" w:rsidRDefault="0048098F" w:rsidP="00A7634F">
      <w:pPr>
        <w:shd w:val="clear" w:color="auto" w:fill="FFFFFF"/>
        <w:ind w:firstLine="720"/>
        <w:jc w:val="both"/>
      </w:pPr>
      <w:r w:rsidRPr="0048098F">
        <w:t xml:space="preserve">Целта на медицинското осигуряване е да се сведат до минимум пострадали сред </w:t>
      </w:r>
      <w:r w:rsidR="00226599">
        <w:t>децата</w:t>
      </w:r>
      <w:r w:rsidRPr="0048098F">
        <w:t xml:space="preserve"> и служителите при овладяване на кризата до явяван</w:t>
      </w:r>
      <w:r w:rsidR="009F0F64">
        <w:t xml:space="preserve">ето на компетентните органи. </w:t>
      </w:r>
      <w:r w:rsidR="009F0F64">
        <w:lastRenderedPageBreak/>
        <w:t xml:space="preserve">В </w:t>
      </w:r>
      <w:r w:rsidRPr="0048098F">
        <w:t xml:space="preserve">ДГ </w:t>
      </w:r>
      <w:r w:rsidR="009F0F64">
        <w:rPr>
          <w:bCs/>
        </w:rPr>
        <w:t xml:space="preserve">„Синчец“ гр.Брусарци; </w:t>
      </w:r>
      <w:proofErr w:type="spellStart"/>
      <w:r w:rsidR="009F0F64">
        <w:rPr>
          <w:bCs/>
        </w:rPr>
        <w:t>обл</w:t>
      </w:r>
      <w:proofErr w:type="spellEnd"/>
      <w:r w:rsidR="009F0F64">
        <w:rPr>
          <w:bCs/>
        </w:rPr>
        <w:t>. Монтана</w:t>
      </w:r>
      <w:r w:rsidR="009F0F64">
        <w:rPr>
          <w:bCs/>
        </w:rPr>
        <w:t xml:space="preserve">, </w:t>
      </w:r>
      <w:r w:rsidRPr="0048098F">
        <w:t xml:space="preserve">тази функция се осъществява от медицинската сестра </w:t>
      </w:r>
      <w:r w:rsidR="00226599">
        <w:t xml:space="preserve">на </w:t>
      </w:r>
      <w:proofErr w:type="spellStart"/>
      <w:r w:rsidR="00226599">
        <w:t>я</w:t>
      </w:r>
      <w:r w:rsidR="009F0F64">
        <w:t>слената</w:t>
      </w:r>
      <w:proofErr w:type="spellEnd"/>
      <w:r w:rsidR="009F0F64">
        <w:t xml:space="preserve"> група Здравка Лазарова и Светлана Димитрова</w:t>
      </w:r>
      <w:r w:rsidR="00226599">
        <w:t>.</w:t>
      </w:r>
      <w:r w:rsidR="009F0F64">
        <w:t>- медицинска сестра на ДГ.</w:t>
      </w:r>
    </w:p>
    <w:p w:rsidR="0048098F" w:rsidRPr="0048098F" w:rsidRDefault="0048098F" w:rsidP="00A7634F">
      <w:pPr>
        <w:shd w:val="clear" w:color="auto" w:fill="FFFFFF"/>
        <w:ind w:firstLine="720"/>
        <w:jc w:val="both"/>
      </w:pPr>
      <w:r w:rsidRPr="0048098F">
        <w:t>Основни задачи на медицинското осигуряване са:</w:t>
      </w:r>
    </w:p>
    <w:p w:rsidR="0048098F" w:rsidRPr="0048098F" w:rsidRDefault="0048098F" w:rsidP="00A7634F">
      <w:pPr>
        <w:numPr>
          <w:ilvl w:val="0"/>
          <w:numId w:val="4"/>
        </w:numPr>
        <w:shd w:val="clear" w:color="auto" w:fill="FFFFFF"/>
        <w:jc w:val="both"/>
      </w:pPr>
      <w:r w:rsidRPr="0048098F">
        <w:t>да снабди лекарския шкаф с лекарства от първа необходимост, с марли и превързочни материали, които ще са необходими при евентуален терористичен акт</w:t>
      </w:r>
    </w:p>
    <w:p w:rsidR="0048098F" w:rsidRPr="0048098F" w:rsidRDefault="0048098F" w:rsidP="00A7634F">
      <w:pPr>
        <w:numPr>
          <w:ilvl w:val="0"/>
          <w:numId w:val="4"/>
        </w:numPr>
        <w:shd w:val="clear" w:color="auto" w:fill="FFFFFF"/>
        <w:jc w:val="both"/>
      </w:pPr>
      <w:r w:rsidRPr="0048098F">
        <w:t xml:space="preserve">да се осигурят наличието на две носилки </w:t>
      </w:r>
      <w:r w:rsidR="00226599">
        <w:t>и одеа</w:t>
      </w:r>
      <w:r w:rsidRPr="0048098F">
        <w:t>ла при евентуално нападение или тероризъм</w:t>
      </w:r>
      <w:r w:rsidR="00226599">
        <w:t>.</w:t>
      </w:r>
    </w:p>
    <w:p w:rsidR="0048098F" w:rsidRPr="0048098F" w:rsidRDefault="0048098F" w:rsidP="00A7634F">
      <w:pPr>
        <w:shd w:val="clear" w:color="auto" w:fill="FFFFFF"/>
        <w:ind w:firstLine="708"/>
        <w:jc w:val="both"/>
      </w:pPr>
      <w:r w:rsidRPr="0048098F">
        <w:t xml:space="preserve">Децата, учениците и служителите получават първа медицинска помощ под форма на </w:t>
      </w:r>
      <w:proofErr w:type="spellStart"/>
      <w:r w:rsidRPr="0048098F">
        <w:t>самопомощ</w:t>
      </w:r>
      <w:proofErr w:type="spellEnd"/>
      <w:r w:rsidRPr="0048098F">
        <w:t xml:space="preserve"> и взаимопомощ, както и първа лекарска помощ от медицинското лице.</w:t>
      </w:r>
    </w:p>
    <w:p w:rsidR="0048098F" w:rsidRPr="0048098F" w:rsidRDefault="0048098F" w:rsidP="00872A59">
      <w:pPr>
        <w:widowControl/>
        <w:numPr>
          <w:ilvl w:val="0"/>
          <w:numId w:val="7"/>
        </w:numPr>
        <w:autoSpaceDE/>
        <w:spacing w:line="360" w:lineRule="auto"/>
        <w:jc w:val="both"/>
      </w:pPr>
      <w:r w:rsidRPr="0048098F">
        <w:t>Психологическо подпомагане</w:t>
      </w:r>
    </w:p>
    <w:p w:rsidR="0048098F" w:rsidRPr="0048098F" w:rsidRDefault="0048098F" w:rsidP="00A7634F">
      <w:pPr>
        <w:ind w:firstLine="720"/>
        <w:jc w:val="both"/>
        <w:rPr>
          <w:rFonts w:eastAsia="Verdana"/>
        </w:rPr>
      </w:pPr>
      <w:r w:rsidRPr="0048098F">
        <w:t>Психолог</w:t>
      </w:r>
      <w:r w:rsidR="00226599">
        <w:t>ическото подпомагане на децата</w:t>
      </w:r>
      <w:r w:rsidRPr="0048098F">
        <w:t xml:space="preserve"> и служителите в първоначалния момент на възникване на кризата, се осъществява от </w:t>
      </w:r>
      <w:proofErr w:type="spellStart"/>
      <w:r w:rsidRPr="0048098F">
        <w:t>Психо-лаборатория</w:t>
      </w:r>
      <w:proofErr w:type="spellEnd"/>
      <w:r w:rsidRPr="0048098F">
        <w:t xml:space="preserve"> на МВР-Монтана, а впоследствие и от психолозите на здравните заведения от района, където се провежда операцията.</w:t>
      </w:r>
    </w:p>
    <w:p w:rsidR="0048098F" w:rsidRPr="0048098F" w:rsidRDefault="0048098F" w:rsidP="00A7634F">
      <w:pPr>
        <w:ind w:firstLine="720"/>
        <w:jc w:val="both"/>
      </w:pPr>
      <w:r w:rsidRPr="0048098F">
        <w:rPr>
          <w:rFonts w:eastAsia="Verdana"/>
        </w:rPr>
        <w:t xml:space="preserve"> </w:t>
      </w:r>
      <w:r w:rsidRPr="0048098F">
        <w:t>Постигането на горепосочената цел се осъществява по следния замисъл:</w:t>
      </w:r>
    </w:p>
    <w:p w:rsidR="0048098F" w:rsidRPr="0048098F" w:rsidRDefault="0048098F" w:rsidP="00A7634F">
      <w:pPr>
        <w:shd w:val="clear" w:color="auto" w:fill="FFFFFF"/>
        <w:jc w:val="both"/>
        <w:rPr>
          <w:b/>
        </w:rPr>
      </w:pPr>
      <w:r w:rsidRPr="0048098F">
        <w:t>- незабавно се извършва снабдяване със подкрепителни средства /вода, храна и топъл чай./</w:t>
      </w:r>
    </w:p>
    <w:p w:rsidR="0048098F" w:rsidRPr="0048098F" w:rsidRDefault="0048098F" w:rsidP="0048098F">
      <w:pPr>
        <w:jc w:val="both"/>
        <w:rPr>
          <w:b/>
        </w:rPr>
      </w:pPr>
      <w:r w:rsidRPr="0048098F">
        <w:rPr>
          <w:b/>
        </w:rPr>
        <w:t>VІ. ВЗАИМОДЕЙСТВИЕ И КООРДИНАЦИЯ</w:t>
      </w:r>
    </w:p>
    <w:p w:rsidR="0048098F" w:rsidRPr="0048098F" w:rsidRDefault="0048098F" w:rsidP="0048098F">
      <w:pPr>
        <w:jc w:val="both"/>
        <w:rPr>
          <w:b/>
        </w:rPr>
      </w:pPr>
    </w:p>
    <w:p w:rsidR="0048098F" w:rsidRPr="0048098F" w:rsidRDefault="0048098F" w:rsidP="00A7634F">
      <w:pPr>
        <w:ind w:firstLine="720"/>
        <w:jc w:val="both"/>
      </w:pPr>
      <w:r w:rsidRPr="0048098F">
        <w:t xml:space="preserve">1. При заплаха от терористична дейност </w:t>
      </w:r>
    </w:p>
    <w:p w:rsidR="0048098F" w:rsidRPr="0048098F" w:rsidRDefault="0048098F" w:rsidP="00A7634F">
      <w:pPr>
        <w:ind w:firstLine="720"/>
        <w:jc w:val="both"/>
      </w:pPr>
      <w:r w:rsidRPr="0048098F">
        <w:t>При наличие на достоверна информация от заплаха на терористична дейност и необходимост от предприемане на спешни превантивни действия, по указания от висшестоящите органи се въвеждат в действие допълнителни мерки за сигурност.</w:t>
      </w:r>
    </w:p>
    <w:p w:rsidR="0048098F" w:rsidRDefault="0048098F" w:rsidP="00A7634F">
      <w:pPr>
        <w:pStyle w:val="ab"/>
        <w:numPr>
          <w:ilvl w:val="0"/>
          <w:numId w:val="1"/>
        </w:numPr>
        <w:jc w:val="both"/>
      </w:pPr>
      <w:r w:rsidRPr="0048098F">
        <w:t xml:space="preserve">При извършен терористичен акт </w:t>
      </w:r>
    </w:p>
    <w:p w:rsidR="00A7634F" w:rsidRPr="0048098F" w:rsidRDefault="00A7634F" w:rsidP="00A7634F">
      <w:pPr>
        <w:pStyle w:val="ab"/>
        <w:ind w:left="888"/>
        <w:jc w:val="both"/>
      </w:pPr>
    </w:p>
    <w:p w:rsidR="0048098F" w:rsidRPr="0048098F" w:rsidRDefault="0048098F" w:rsidP="00A7634F">
      <w:pPr>
        <w:ind w:firstLine="720"/>
        <w:jc w:val="both"/>
      </w:pPr>
      <w:r w:rsidRPr="0048098F">
        <w:t>В случаите на вземане на заложници и при остър недостиг на време, взаимодействието се организира от областния управител.</w:t>
      </w:r>
    </w:p>
    <w:p w:rsidR="0048098F" w:rsidRPr="0048098F" w:rsidRDefault="0048098F" w:rsidP="00A7634F">
      <w:pPr>
        <w:ind w:firstLine="708"/>
        <w:jc w:val="both"/>
        <w:rPr>
          <w:bCs/>
        </w:rPr>
      </w:pPr>
      <w:r w:rsidRPr="0048098F">
        <w:t>При получаване на сигнал за подготвяне на терористичен акт, извършване на терористичен акт със вземане на заложници и извършен вече терористичен акт, времето за оповестяване е до 10 минути след началото.</w:t>
      </w:r>
    </w:p>
    <w:p w:rsidR="0048098F" w:rsidRDefault="0048098F" w:rsidP="0048098F">
      <w:pPr>
        <w:spacing w:line="360" w:lineRule="auto"/>
        <w:ind w:left="360"/>
        <w:jc w:val="both"/>
        <w:rPr>
          <w:bCs/>
        </w:rPr>
      </w:pPr>
    </w:p>
    <w:p w:rsidR="00A7634F" w:rsidRPr="0048098F" w:rsidRDefault="00A7634F" w:rsidP="0048098F">
      <w:pPr>
        <w:spacing w:line="360" w:lineRule="auto"/>
        <w:ind w:left="360"/>
        <w:jc w:val="both"/>
        <w:rPr>
          <w:bCs/>
        </w:rPr>
      </w:pPr>
    </w:p>
    <w:p w:rsidR="0048098F" w:rsidRPr="0048098F" w:rsidRDefault="0048098F" w:rsidP="0048098F">
      <w:pPr>
        <w:spacing w:line="360" w:lineRule="auto"/>
        <w:ind w:left="360"/>
        <w:jc w:val="both"/>
        <w:rPr>
          <w:rFonts w:eastAsia="Verdana"/>
          <w:bCs/>
        </w:rPr>
      </w:pPr>
      <w:r w:rsidRPr="0048098F">
        <w:rPr>
          <w:bCs/>
        </w:rPr>
        <w:t>Изготвил: …………………….</w:t>
      </w:r>
    </w:p>
    <w:p w:rsidR="0048098F" w:rsidRPr="00A7634F" w:rsidRDefault="0048098F" w:rsidP="0048098F">
      <w:pPr>
        <w:spacing w:line="360" w:lineRule="auto"/>
        <w:jc w:val="both"/>
        <w:rPr>
          <w:bCs/>
        </w:rPr>
      </w:pPr>
      <w:r w:rsidRPr="0048098F">
        <w:rPr>
          <w:rFonts w:eastAsia="Verdana"/>
          <w:bCs/>
        </w:rPr>
        <w:t xml:space="preserve">                  </w:t>
      </w:r>
      <w:r w:rsidRPr="0048098F">
        <w:rPr>
          <w:bCs/>
        </w:rPr>
        <w:t>/</w:t>
      </w:r>
      <w:r w:rsidR="00030979">
        <w:rPr>
          <w:bCs/>
        </w:rPr>
        <w:t>Петрана Велкова</w:t>
      </w:r>
      <w:r w:rsidRPr="0048098F">
        <w:rPr>
          <w:bCs/>
        </w:rPr>
        <w:t xml:space="preserve"> /</w:t>
      </w:r>
    </w:p>
    <w:p w:rsidR="0048098F" w:rsidRDefault="0048098F" w:rsidP="0048098F">
      <w:pPr>
        <w:spacing w:line="360" w:lineRule="auto"/>
        <w:jc w:val="both"/>
        <w:rPr>
          <w:bCs/>
          <w:lang w:val="en-US"/>
        </w:rPr>
      </w:pPr>
    </w:p>
    <w:p w:rsidR="0048098F" w:rsidRDefault="0048098F" w:rsidP="0048098F">
      <w:pPr>
        <w:spacing w:line="360" w:lineRule="auto"/>
        <w:jc w:val="both"/>
        <w:rPr>
          <w:bCs/>
        </w:rPr>
      </w:pPr>
    </w:p>
    <w:p w:rsidR="00226599" w:rsidRDefault="00226599" w:rsidP="0048098F">
      <w:pPr>
        <w:spacing w:line="360" w:lineRule="auto"/>
        <w:jc w:val="both"/>
        <w:rPr>
          <w:bCs/>
        </w:rPr>
      </w:pPr>
    </w:p>
    <w:p w:rsidR="00226599" w:rsidRDefault="00226599" w:rsidP="0048098F">
      <w:pPr>
        <w:spacing w:line="360" w:lineRule="auto"/>
        <w:jc w:val="both"/>
        <w:rPr>
          <w:bCs/>
        </w:rPr>
      </w:pPr>
    </w:p>
    <w:p w:rsidR="00226599" w:rsidRDefault="00226599" w:rsidP="0048098F">
      <w:pPr>
        <w:spacing w:line="360" w:lineRule="auto"/>
        <w:jc w:val="both"/>
        <w:rPr>
          <w:bCs/>
        </w:rPr>
      </w:pPr>
    </w:p>
    <w:p w:rsidR="00226599" w:rsidRDefault="00226599" w:rsidP="0048098F">
      <w:pPr>
        <w:spacing w:line="360" w:lineRule="auto"/>
        <w:jc w:val="both"/>
        <w:rPr>
          <w:bCs/>
        </w:rPr>
      </w:pPr>
    </w:p>
    <w:p w:rsidR="00226599" w:rsidRDefault="00226599" w:rsidP="0048098F">
      <w:pPr>
        <w:spacing w:line="360" w:lineRule="auto"/>
        <w:jc w:val="both"/>
        <w:rPr>
          <w:bCs/>
        </w:rPr>
      </w:pPr>
    </w:p>
    <w:p w:rsidR="00226599" w:rsidRDefault="00226599" w:rsidP="0048098F">
      <w:pPr>
        <w:spacing w:line="360" w:lineRule="auto"/>
        <w:jc w:val="both"/>
        <w:rPr>
          <w:bCs/>
        </w:rPr>
      </w:pPr>
    </w:p>
    <w:p w:rsidR="00226599" w:rsidRDefault="00226599" w:rsidP="0048098F">
      <w:pPr>
        <w:spacing w:line="360" w:lineRule="auto"/>
        <w:jc w:val="both"/>
        <w:rPr>
          <w:bCs/>
        </w:rPr>
      </w:pPr>
    </w:p>
    <w:p w:rsidR="00226599" w:rsidRDefault="00226599" w:rsidP="0048098F">
      <w:pPr>
        <w:spacing w:line="360" w:lineRule="auto"/>
        <w:jc w:val="both"/>
        <w:rPr>
          <w:bCs/>
        </w:rPr>
      </w:pPr>
    </w:p>
    <w:p w:rsidR="00226599" w:rsidRDefault="00226599" w:rsidP="0048098F">
      <w:pPr>
        <w:spacing w:line="360" w:lineRule="auto"/>
        <w:jc w:val="both"/>
        <w:rPr>
          <w:bCs/>
        </w:rPr>
      </w:pPr>
    </w:p>
    <w:p w:rsidR="0048098F" w:rsidRPr="003F7E01" w:rsidRDefault="0048098F" w:rsidP="0048098F">
      <w:pPr>
        <w:spacing w:line="360" w:lineRule="auto"/>
        <w:jc w:val="both"/>
        <w:rPr>
          <w:bCs/>
        </w:rPr>
      </w:pPr>
    </w:p>
    <w:p w:rsidR="0048098F" w:rsidRPr="0048098F" w:rsidRDefault="0048098F" w:rsidP="0048098F">
      <w:pPr>
        <w:ind w:firstLine="720"/>
        <w:jc w:val="both"/>
        <w:rPr>
          <w:lang w:val="ru-RU"/>
        </w:rPr>
      </w:pPr>
      <w:r w:rsidRPr="0048098F">
        <w:rPr>
          <w:bCs/>
        </w:rPr>
        <w:t xml:space="preserve">В зависимост от обстановката взаимодействието ще се осъществява със съседни области, общини и структури и териториални структури на изпълнителната власт съгласно </w:t>
      </w:r>
      <w:r w:rsidRPr="0048098F">
        <w:rPr>
          <w:bCs/>
          <w:i/>
          <w:u w:val="single"/>
        </w:rPr>
        <w:t xml:space="preserve">Приложение № </w:t>
      </w:r>
      <w:r w:rsidRPr="0048098F">
        <w:rPr>
          <w:bCs/>
          <w:i/>
          <w:u w:val="single"/>
          <w:lang w:val="ru-RU"/>
        </w:rPr>
        <w:t>1</w:t>
      </w:r>
    </w:p>
    <w:p w:rsidR="0048098F" w:rsidRPr="0048098F" w:rsidRDefault="0048098F" w:rsidP="0048098F">
      <w:pPr>
        <w:jc w:val="both"/>
        <w:rPr>
          <w:lang w:val="ru-RU"/>
        </w:rPr>
      </w:pPr>
    </w:p>
    <w:p w:rsidR="0048098F" w:rsidRPr="0048098F" w:rsidRDefault="0048098F" w:rsidP="0048098F">
      <w:pPr>
        <w:ind w:firstLine="720"/>
        <w:jc w:val="both"/>
        <w:rPr>
          <w:b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44"/>
        <w:gridCol w:w="6300"/>
        <w:gridCol w:w="1468"/>
        <w:gridCol w:w="1634"/>
      </w:tblGrid>
      <w:tr w:rsidR="0048098F" w:rsidRPr="0048098F" w:rsidTr="009B260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rPr>
                <w:rFonts w:eastAsia="Verdana"/>
              </w:rPr>
              <w:t>№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>Дейност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>Срок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Изпълнява</w:t>
            </w:r>
          </w:p>
        </w:tc>
      </w:tr>
      <w:tr w:rsidR="0048098F" w:rsidRPr="0048098F" w:rsidTr="009B260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1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>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>3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>4</w:t>
            </w:r>
          </w:p>
        </w:tc>
      </w:tr>
      <w:tr w:rsidR="0048098F" w:rsidRPr="0048098F" w:rsidTr="009B260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1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226599">
            <w:r w:rsidRPr="0048098F">
              <w:t>У</w:t>
            </w:r>
            <w:r w:rsidR="00226599">
              <w:t xml:space="preserve">ведомяване на децата </w:t>
            </w:r>
            <w:r w:rsidRPr="0048098F">
              <w:t xml:space="preserve">и </w:t>
            </w:r>
            <w:r w:rsidR="00226599">
              <w:t xml:space="preserve">служителите на  </w:t>
            </w:r>
            <w:r w:rsidRPr="0048098F">
              <w:t xml:space="preserve">ДГ </w:t>
            </w:r>
            <w:r w:rsidR="003F7E01">
              <w:t xml:space="preserve">„Синчец“ гр.Брусарци </w:t>
            </w:r>
            <w:r w:rsidRPr="0048098F">
              <w:t xml:space="preserve"> за заплахата или извършения терористичен акт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snapToGrid w:val="0"/>
              <w:jc w:val="center"/>
            </w:pPr>
          </w:p>
          <w:p w:rsidR="0048098F" w:rsidRPr="0048098F" w:rsidRDefault="0048098F" w:rsidP="009B2607">
            <w:pPr>
              <w:jc w:val="center"/>
            </w:pPr>
            <w:r w:rsidRPr="0048098F">
              <w:t>До</w:t>
            </w:r>
          </w:p>
          <w:p w:rsidR="0048098F" w:rsidRPr="0048098F" w:rsidRDefault="0048098F" w:rsidP="009B2607">
            <w:pPr>
              <w:jc w:val="center"/>
            </w:pPr>
            <w:r w:rsidRPr="0048098F">
              <w:t>Н+10 мин.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snapToGrid w:val="0"/>
              <w:jc w:val="both"/>
            </w:pPr>
          </w:p>
          <w:p w:rsidR="0048098F" w:rsidRPr="0048098F" w:rsidRDefault="008B3557" w:rsidP="009B2607">
            <w:pPr>
              <w:jc w:val="both"/>
            </w:pPr>
            <w:r>
              <w:t>Директор</w:t>
            </w:r>
            <w:bookmarkStart w:id="0" w:name="_GoBack"/>
            <w:bookmarkEnd w:id="0"/>
          </w:p>
          <w:p w:rsidR="0048098F" w:rsidRPr="0048098F" w:rsidRDefault="0048098F" w:rsidP="009B2607">
            <w:pPr>
              <w:jc w:val="both"/>
            </w:pPr>
          </w:p>
        </w:tc>
      </w:tr>
      <w:tr w:rsidR="0048098F" w:rsidRPr="0048098F" w:rsidTr="009B260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2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r w:rsidRPr="0048098F">
              <w:t>Уведомяване на ОУ ПБЗН – Монтана на тел. 112. Оповестяване на структурните звена на МВР на територията на област-Монтана. Оповестяване на силите за реагиране.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>До</w:t>
            </w:r>
          </w:p>
          <w:p w:rsidR="0048098F" w:rsidRPr="0048098F" w:rsidRDefault="0048098F" w:rsidP="009B2607">
            <w:pPr>
              <w:jc w:val="center"/>
            </w:pPr>
            <w:r w:rsidRPr="0048098F">
              <w:t>Н+20</w:t>
            </w:r>
          </w:p>
          <w:p w:rsidR="0048098F" w:rsidRPr="0048098F" w:rsidRDefault="0048098F" w:rsidP="009B2607">
            <w:pPr>
              <w:jc w:val="center"/>
            </w:pPr>
            <w:r w:rsidRPr="0048098F">
              <w:t>мин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Директор</w:t>
            </w:r>
          </w:p>
        </w:tc>
      </w:tr>
      <w:tr w:rsidR="0048098F" w:rsidRPr="0048098F" w:rsidTr="009B260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3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E01" w:rsidRPr="0048098F" w:rsidRDefault="00226599" w:rsidP="003F7E01">
            <w:r>
              <w:t xml:space="preserve">Уведомяване на директора на </w:t>
            </w:r>
            <w:r w:rsidR="0048098F" w:rsidRPr="0048098F">
              <w:t>ДГ</w:t>
            </w:r>
            <w:r>
              <w:t xml:space="preserve"> </w:t>
            </w:r>
            <w:r w:rsidR="003F7E01">
              <w:t xml:space="preserve">„Синчец“ гр.Брусарци </w:t>
            </w:r>
            <w:r w:rsidR="003F7E01" w:rsidRPr="0048098F">
              <w:t xml:space="preserve"> </w:t>
            </w:r>
          </w:p>
          <w:p w:rsidR="0048098F" w:rsidRPr="0048098F" w:rsidRDefault="0048098F" w:rsidP="00226599"/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>До</w:t>
            </w:r>
          </w:p>
          <w:p w:rsidR="0048098F" w:rsidRPr="0048098F" w:rsidRDefault="0048098F" w:rsidP="009B2607">
            <w:pPr>
              <w:jc w:val="center"/>
            </w:pPr>
            <w:r w:rsidRPr="0048098F">
              <w:t>Н+1.00</w:t>
            </w:r>
          </w:p>
          <w:p w:rsidR="0048098F" w:rsidRPr="0048098F" w:rsidRDefault="0048098F" w:rsidP="009B2607">
            <w:pPr>
              <w:jc w:val="center"/>
            </w:pPr>
            <w:r w:rsidRPr="0048098F">
              <w:t>Час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98F" w:rsidRPr="0048098F" w:rsidRDefault="003F7E01" w:rsidP="009B2607">
            <w:pPr>
              <w:jc w:val="both"/>
            </w:pPr>
            <w:r>
              <w:t>К.Петрова</w:t>
            </w:r>
            <w:r w:rsidR="0048098F" w:rsidRPr="0048098F">
              <w:t xml:space="preserve"> </w:t>
            </w:r>
          </w:p>
        </w:tc>
      </w:tr>
      <w:tr w:rsidR="0048098F" w:rsidRPr="0048098F" w:rsidTr="009B260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4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226599">
            <w:r w:rsidRPr="0048098F">
              <w:t>Изк</w:t>
            </w:r>
            <w:r w:rsidR="00226599">
              <w:t xml:space="preserve">лючване на ел. захранването на </w:t>
            </w:r>
            <w:r w:rsidRPr="0048098F">
              <w:t>ДГ</w:t>
            </w:r>
            <w:r w:rsidR="00226599">
              <w:t xml:space="preserve"> </w:t>
            </w:r>
            <w:r w:rsidR="003F7E01">
              <w:t xml:space="preserve">„Синчец“ гр.Брусарци </w:t>
            </w:r>
            <w:r w:rsidR="003F7E01" w:rsidRPr="0048098F">
              <w:t xml:space="preserve">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 xml:space="preserve">До </w:t>
            </w:r>
          </w:p>
          <w:p w:rsidR="0048098F" w:rsidRPr="0048098F" w:rsidRDefault="0048098F" w:rsidP="009B2607">
            <w:pPr>
              <w:jc w:val="center"/>
            </w:pPr>
            <w:r w:rsidRPr="0048098F">
              <w:t>Н+1,20ч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98F" w:rsidRPr="0048098F" w:rsidRDefault="003F7E01" w:rsidP="009B2607">
            <w:pPr>
              <w:jc w:val="both"/>
            </w:pPr>
            <w:r>
              <w:t>М.Георгиев</w:t>
            </w:r>
          </w:p>
        </w:tc>
      </w:tr>
      <w:tr w:rsidR="0048098F" w:rsidRPr="0048098F" w:rsidTr="009B260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5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226599">
            <w:r w:rsidRPr="0048098F">
              <w:t xml:space="preserve">Предприемане на мерки за защита на децата и служителите 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>При</w:t>
            </w:r>
          </w:p>
          <w:p w:rsidR="0048098F" w:rsidRPr="0048098F" w:rsidRDefault="0048098F" w:rsidP="009B2607">
            <w:pPr>
              <w:jc w:val="center"/>
            </w:pPr>
            <w:proofErr w:type="spellStart"/>
            <w:r w:rsidRPr="0048098F">
              <w:t>Необхо-димост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Директор</w:t>
            </w:r>
          </w:p>
        </w:tc>
      </w:tr>
      <w:tr w:rsidR="0048098F" w:rsidRPr="0048098F" w:rsidTr="009B260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6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r w:rsidRPr="0048098F">
              <w:t>Евакуиране на децата, учениците и служителите – съгласно евакуационния план.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snapToGrid w:val="0"/>
              <w:jc w:val="center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6599" w:rsidRDefault="00226599" w:rsidP="009B2607">
            <w:pPr>
              <w:jc w:val="both"/>
            </w:pPr>
            <w:r>
              <w:t xml:space="preserve">Учителките и </w:t>
            </w:r>
            <w:proofErr w:type="spellStart"/>
            <w:r>
              <w:t>пом</w:t>
            </w:r>
            <w:proofErr w:type="spellEnd"/>
            <w:r>
              <w:t>.възпита-</w:t>
            </w:r>
          </w:p>
          <w:p w:rsidR="0048098F" w:rsidRPr="0048098F" w:rsidRDefault="00226599" w:rsidP="009B2607">
            <w:pPr>
              <w:jc w:val="both"/>
            </w:pPr>
            <w:proofErr w:type="spellStart"/>
            <w:r>
              <w:t>телките</w:t>
            </w:r>
            <w:proofErr w:type="spellEnd"/>
            <w:r>
              <w:t xml:space="preserve"> на смяна</w:t>
            </w:r>
          </w:p>
          <w:p w:rsidR="0048098F" w:rsidRPr="0048098F" w:rsidRDefault="0048098F" w:rsidP="009B2607">
            <w:pPr>
              <w:jc w:val="both"/>
            </w:pPr>
            <w:r w:rsidRPr="0048098F">
              <w:t xml:space="preserve"> </w:t>
            </w:r>
          </w:p>
        </w:tc>
      </w:tr>
      <w:tr w:rsidR="0048098F" w:rsidRPr="0048098F" w:rsidTr="009B260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7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r w:rsidRPr="0048098F">
              <w:t>Оказване на първа помощ на пострадалите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 xml:space="preserve">При </w:t>
            </w:r>
          </w:p>
          <w:p w:rsidR="0048098F" w:rsidRPr="0048098F" w:rsidRDefault="0048098F" w:rsidP="009B2607">
            <w:pPr>
              <w:jc w:val="center"/>
            </w:pPr>
            <w:r w:rsidRPr="0048098F">
              <w:t xml:space="preserve">въвеждане 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98F" w:rsidRPr="0048098F" w:rsidRDefault="008B3557" w:rsidP="009B2607">
            <w:pPr>
              <w:jc w:val="both"/>
            </w:pPr>
            <w:r>
              <w:t>Светлана Димитрова, Здравка Лазарова</w:t>
            </w:r>
            <w:r w:rsidR="008960BC">
              <w:t xml:space="preserve"> </w:t>
            </w:r>
            <w:r w:rsidR="00226599">
              <w:t xml:space="preserve"> </w:t>
            </w:r>
            <w:r w:rsidR="0048098F" w:rsidRPr="0048098F">
              <w:t xml:space="preserve"> </w:t>
            </w:r>
          </w:p>
        </w:tc>
      </w:tr>
      <w:tr w:rsidR="0048098F" w:rsidRPr="0048098F" w:rsidTr="009B260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8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r w:rsidRPr="0048098F">
              <w:t>Евакуация на ценности - …………………………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>Незабавно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98F" w:rsidRPr="0048098F" w:rsidRDefault="008B3557" w:rsidP="009B2607">
            <w:pPr>
              <w:jc w:val="both"/>
            </w:pPr>
            <w:r>
              <w:t>Директор</w:t>
            </w:r>
            <w:r w:rsidR="008960BC">
              <w:t xml:space="preserve"> помощният персонал</w:t>
            </w:r>
            <w:r w:rsidR="0048098F" w:rsidRPr="0048098F">
              <w:t xml:space="preserve"> </w:t>
            </w:r>
          </w:p>
        </w:tc>
      </w:tr>
      <w:tr w:rsidR="0048098F" w:rsidRPr="0048098F" w:rsidTr="009B260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9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r w:rsidRPr="0048098F">
              <w:t>Изпълнение разпорежданията на органите на ОУ ПБЗН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snapToGrid w:val="0"/>
              <w:jc w:val="center"/>
            </w:pPr>
          </w:p>
          <w:p w:rsidR="0048098F" w:rsidRPr="0048098F" w:rsidRDefault="0048098F" w:rsidP="009B2607">
            <w:pPr>
              <w:jc w:val="center"/>
            </w:pPr>
            <w:r w:rsidRPr="0048098F">
              <w:t>Н+1,20ч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snapToGrid w:val="0"/>
              <w:jc w:val="both"/>
            </w:pPr>
            <w:r w:rsidRPr="0048098F">
              <w:t>Директор</w:t>
            </w:r>
          </w:p>
        </w:tc>
      </w:tr>
      <w:tr w:rsidR="0048098F" w:rsidRPr="0048098F" w:rsidTr="009B260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>10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r w:rsidRPr="0048098F">
              <w:t>Организиране на взаимодействието с ПК на РУ „Полиция” Лом и други органи на изпълнителната власт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>Н+2.00ч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both"/>
            </w:pPr>
            <w:r w:rsidRPr="0048098F">
              <w:t xml:space="preserve">Н-к на </w:t>
            </w:r>
          </w:p>
          <w:p w:rsidR="0048098F" w:rsidRPr="0048098F" w:rsidRDefault="0048098F" w:rsidP="009B2607">
            <w:pPr>
              <w:jc w:val="both"/>
            </w:pPr>
            <w:r w:rsidRPr="0048098F">
              <w:t>щаба</w:t>
            </w:r>
          </w:p>
        </w:tc>
      </w:tr>
      <w:tr w:rsidR="0048098F" w:rsidRPr="0048098F" w:rsidTr="009B2607">
        <w:trPr>
          <w:trHeight w:val="97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r w:rsidRPr="0048098F">
              <w:t>11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tabs>
                <w:tab w:val="left" w:pos="9214"/>
              </w:tabs>
              <w:ind w:right="83"/>
              <w:jc w:val="both"/>
            </w:pPr>
            <w:r w:rsidRPr="0048098F">
              <w:t>Осигуряване на реда и маршрутите за евакуация на пострадали.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pPr>
              <w:jc w:val="center"/>
            </w:pPr>
            <w:r w:rsidRPr="0048098F">
              <w:t>През периода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98F" w:rsidRPr="0048098F" w:rsidRDefault="0048098F" w:rsidP="009B2607">
            <w:r w:rsidRPr="0048098F">
              <w:t xml:space="preserve">Р-л на </w:t>
            </w:r>
            <w:proofErr w:type="spellStart"/>
            <w:r w:rsidRPr="0048098F">
              <w:t>вр</w:t>
            </w:r>
            <w:proofErr w:type="spellEnd"/>
            <w:r w:rsidRPr="0048098F">
              <w:t>.Щаб</w:t>
            </w:r>
          </w:p>
        </w:tc>
      </w:tr>
    </w:tbl>
    <w:p w:rsidR="0048098F" w:rsidRPr="0048098F" w:rsidRDefault="0048098F" w:rsidP="0048098F">
      <w:pPr>
        <w:tabs>
          <w:tab w:val="left" w:pos="0"/>
        </w:tabs>
        <w:jc w:val="both"/>
      </w:pPr>
    </w:p>
    <w:p w:rsidR="0048098F" w:rsidRPr="0048098F" w:rsidRDefault="0048098F" w:rsidP="0048098F">
      <w:pPr>
        <w:tabs>
          <w:tab w:val="left" w:pos="0"/>
        </w:tabs>
        <w:ind w:firstLine="1418"/>
        <w:jc w:val="both"/>
        <w:rPr>
          <w:lang w:val="ru-RU"/>
        </w:rPr>
      </w:pPr>
    </w:p>
    <w:p w:rsidR="0048098F" w:rsidRPr="0048098F" w:rsidRDefault="0048098F" w:rsidP="0048098F">
      <w:pPr>
        <w:jc w:val="both"/>
        <w:rPr>
          <w:bCs/>
        </w:rPr>
      </w:pPr>
    </w:p>
    <w:p w:rsidR="0048098F" w:rsidRPr="0048098F" w:rsidRDefault="0048098F" w:rsidP="0048098F">
      <w:pPr>
        <w:jc w:val="both"/>
        <w:rPr>
          <w:bCs/>
        </w:rPr>
      </w:pP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  <w:r w:rsidRPr="0048098F">
        <w:rPr>
          <w:bCs/>
          <w:lang w:val="en-US"/>
        </w:rPr>
        <w:tab/>
      </w:r>
    </w:p>
    <w:p w:rsidR="0048098F" w:rsidRPr="0048098F" w:rsidRDefault="0048098F" w:rsidP="0048098F">
      <w:pPr>
        <w:jc w:val="both"/>
        <w:rPr>
          <w:bCs/>
        </w:rPr>
      </w:pP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  <w:r w:rsidRPr="0048098F">
        <w:rPr>
          <w:bCs/>
        </w:rPr>
        <w:tab/>
      </w:r>
    </w:p>
    <w:p w:rsidR="00CC1CCF" w:rsidRPr="0048098F" w:rsidRDefault="00CC1CCF">
      <w:pPr>
        <w:rPr>
          <w:lang w:val="en-US"/>
        </w:rPr>
      </w:pPr>
    </w:p>
    <w:sectPr w:rsidR="00CC1CCF" w:rsidRPr="0048098F">
      <w:pgSz w:w="11906" w:h="16838"/>
      <w:pgMar w:top="584" w:right="1181" w:bottom="844" w:left="1512" w:header="708" w:footer="708" w:gutter="0"/>
      <w:cols w:space="708"/>
      <w:docGrid w:linePitch="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F02083D2"/>
    <w:name w:val="WW8Num1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Cs/>
        <w:sz w:val="24"/>
        <w:szCs w:val="24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88"/>
        </w:tabs>
        <w:ind w:left="888" w:hanging="360"/>
      </w:pPr>
      <w:rPr>
        <w:rFonts w:ascii="Verdana" w:hAnsi="Verdana" w:cs="Verdana" w:hint="default"/>
        <w:sz w:val="20"/>
        <w:szCs w:val="20"/>
        <w:lang w:val="ru-RU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0"/>
        <w:szCs w:val="20"/>
      </w:rPr>
    </w:lvl>
  </w:abstractNum>
  <w:abstractNum w:abstractNumId="3">
    <w:nsid w:val="00000004"/>
    <w:multiLevelType w:val="singleLevel"/>
    <w:tmpl w:val="00000004"/>
    <w:name w:val="WW8Num6"/>
    <w:lvl w:ilvl="0">
      <w:start w:val="36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 w:hint="default"/>
        <w:sz w:val="20"/>
        <w:szCs w:val="20"/>
      </w:r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5">
    <w:nsid w:val="32D837FF"/>
    <w:multiLevelType w:val="singleLevel"/>
    <w:tmpl w:val="6614ABF4"/>
    <w:lvl w:ilvl="0">
      <w:start w:val="1"/>
      <w:numFmt w:val="decimal"/>
      <w:lvlText w:val="1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6">
    <w:nsid w:val="334F1AF6"/>
    <w:multiLevelType w:val="hybridMultilevel"/>
    <w:tmpl w:val="6BECACA0"/>
    <w:lvl w:ilvl="0" w:tplc="58A63592">
      <w:start w:val="1"/>
      <w:numFmt w:val="decimal"/>
      <w:lvlText w:val="%1."/>
      <w:lvlJc w:val="left"/>
      <w:pPr>
        <w:ind w:left="1248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968" w:hanging="360"/>
      </w:pPr>
    </w:lvl>
    <w:lvl w:ilvl="2" w:tplc="0402001B" w:tentative="1">
      <w:start w:val="1"/>
      <w:numFmt w:val="lowerRoman"/>
      <w:lvlText w:val="%3."/>
      <w:lvlJc w:val="right"/>
      <w:pPr>
        <w:ind w:left="2688" w:hanging="180"/>
      </w:pPr>
    </w:lvl>
    <w:lvl w:ilvl="3" w:tplc="0402000F" w:tentative="1">
      <w:start w:val="1"/>
      <w:numFmt w:val="decimal"/>
      <w:lvlText w:val="%4."/>
      <w:lvlJc w:val="left"/>
      <w:pPr>
        <w:ind w:left="3408" w:hanging="360"/>
      </w:pPr>
    </w:lvl>
    <w:lvl w:ilvl="4" w:tplc="04020019" w:tentative="1">
      <w:start w:val="1"/>
      <w:numFmt w:val="lowerLetter"/>
      <w:lvlText w:val="%5."/>
      <w:lvlJc w:val="left"/>
      <w:pPr>
        <w:ind w:left="4128" w:hanging="360"/>
      </w:pPr>
    </w:lvl>
    <w:lvl w:ilvl="5" w:tplc="0402001B" w:tentative="1">
      <w:start w:val="1"/>
      <w:numFmt w:val="lowerRoman"/>
      <w:lvlText w:val="%6."/>
      <w:lvlJc w:val="right"/>
      <w:pPr>
        <w:ind w:left="4848" w:hanging="180"/>
      </w:pPr>
    </w:lvl>
    <w:lvl w:ilvl="6" w:tplc="0402000F" w:tentative="1">
      <w:start w:val="1"/>
      <w:numFmt w:val="decimal"/>
      <w:lvlText w:val="%7."/>
      <w:lvlJc w:val="left"/>
      <w:pPr>
        <w:ind w:left="5568" w:hanging="360"/>
      </w:pPr>
    </w:lvl>
    <w:lvl w:ilvl="7" w:tplc="04020019" w:tentative="1">
      <w:start w:val="1"/>
      <w:numFmt w:val="lowerLetter"/>
      <w:lvlText w:val="%8."/>
      <w:lvlJc w:val="left"/>
      <w:pPr>
        <w:ind w:left="6288" w:hanging="360"/>
      </w:pPr>
    </w:lvl>
    <w:lvl w:ilvl="8" w:tplc="0402001B" w:tentative="1">
      <w:start w:val="1"/>
      <w:numFmt w:val="lowerRoman"/>
      <w:lvlText w:val="%9."/>
      <w:lvlJc w:val="right"/>
      <w:pPr>
        <w:ind w:left="700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98F"/>
    <w:rsid w:val="00030979"/>
    <w:rsid w:val="00055D13"/>
    <w:rsid w:val="000F6537"/>
    <w:rsid w:val="00226599"/>
    <w:rsid w:val="003F7E01"/>
    <w:rsid w:val="0048098F"/>
    <w:rsid w:val="005C6CB1"/>
    <w:rsid w:val="006B4C78"/>
    <w:rsid w:val="00863A83"/>
    <w:rsid w:val="00872A59"/>
    <w:rsid w:val="008960BC"/>
    <w:rsid w:val="008B3557"/>
    <w:rsid w:val="009F0F64"/>
    <w:rsid w:val="00A7634F"/>
    <w:rsid w:val="00BD691A"/>
    <w:rsid w:val="00C21214"/>
    <w:rsid w:val="00CC1CCF"/>
    <w:rsid w:val="00D37036"/>
    <w:rsid w:val="00D8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98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8098F"/>
    <w:pPr>
      <w:widowControl/>
      <w:tabs>
        <w:tab w:val="left" w:pos="1680"/>
        <w:tab w:val="left" w:pos="5950"/>
      </w:tabs>
      <w:autoSpaceDE/>
      <w:jc w:val="both"/>
    </w:pPr>
    <w:rPr>
      <w:rFonts w:ascii="Bookman Old Style" w:hAnsi="Bookman Old Style" w:cs="Bookman Old Style"/>
      <w:sz w:val="28"/>
    </w:rPr>
  </w:style>
  <w:style w:type="character" w:customStyle="1" w:styleId="a4">
    <w:name w:val="Основен текст Знак"/>
    <w:basedOn w:val="a0"/>
    <w:link w:val="a3"/>
    <w:rsid w:val="0048098F"/>
    <w:rPr>
      <w:rFonts w:ascii="Bookman Old Style" w:eastAsia="Times New Roman" w:hAnsi="Bookman Old Style" w:cs="Bookman Old Style"/>
      <w:sz w:val="28"/>
      <w:szCs w:val="24"/>
      <w:lang w:eastAsia="zh-CN"/>
    </w:rPr>
  </w:style>
  <w:style w:type="paragraph" w:customStyle="1" w:styleId="Style1">
    <w:name w:val="Style1"/>
    <w:basedOn w:val="a"/>
    <w:rsid w:val="0048098F"/>
  </w:style>
  <w:style w:type="paragraph" w:styleId="a5">
    <w:name w:val="Subtitle"/>
    <w:basedOn w:val="a"/>
    <w:next w:val="a3"/>
    <w:link w:val="a6"/>
    <w:qFormat/>
    <w:rsid w:val="0048098F"/>
    <w:pPr>
      <w:widowControl/>
      <w:autoSpaceDE/>
      <w:jc w:val="center"/>
    </w:pPr>
    <w:rPr>
      <w:sz w:val="28"/>
    </w:rPr>
  </w:style>
  <w:style w:type="character" w:customStyle="1" w:styleId="a6">
    <w:name w:val="Подзаглавие Знак"/>
    <w:basedOn w:val="a0"/>
    <w:link w:val="a5"/>
    <w:rsid w:val="0048098F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48098F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8098F"/>
    <w:rPr>
      <w:rFonts w:ascii="Tahoma" w:eastAsia="Times New Roman" w:hAnsi="Tahoma" w:cs="Tahoma"/>
      <w:sz w:val="16"/>
      <w:szCs w:val="16"/>
      <w:lang w:eastAsia="zh-CN"/>
    </w:rPr>
  </w:style>
  <w:style w:type="paragraph" w:styleId="a9">
    <w:name w:val="Body Text Indent"/>
    <w:basedOn w:val="a"/>
    <w:link w:val="aa"/>
    <w:uiPriority w:val="99"/>
    <w:semiHidden/>
    <w:unhideWhenUsed/>
    <w:rsid w:val="0048098F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uiPriority w:val="99"/>
    <w:semiHidden/>
    <w:rsid w:val="0048098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 Paragraph"/>
    <w:basedOn w:val="a"/>
    <w:uiPriority w:val="34"/>
    <w:qFormat/>
    <w:rsid w:val="00A7634F"/>
    <w:pPr>
      <w:ind w:left="720"/>
      <w:contextualSpacing/>
    </w:pPr>
  </w:style>
  <w:style w:type="paragraph" w:customStyle="1" w:styleId="1">
    <w:name w:val="Нормален1"/>
    <w:qFormat/>
    <w:rsid w:val="009F0F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10">
    <w:name w:val="Шрифт на абзаца по подразбиране1"/>
    <w:qFormat/>
    <w:rsid w:val="009F0F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98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8098F"/>
    <w:pPr>
      <w:widowControl/>
      <w:tabs>
        <w:tab w:val="left" w:pos="1680"/>
        <w:tab w:val="left" w:pos="5950"/>
      </w:tabs>
      <w:autoSpaceDE/>
      <w:jc w:val="both"/>
    </w:pPr>
    <w:rPr>
      <w:rFonts w:ascii="Bookman Old Style" w:hAnsi="Bookman Old Style" w:cs="Bookman Old Style"/>
      <w:sz w:val="28"/>
    </w:rPr>
  </w:style>
  <w:style w:type="character" w:customStyle="1" w:styleId="a4">
    <w:name w:val="Основен текст Знак"/>
    <w:basedOn w:val="a0"/>
    <w:link w:val="a3"/>
    <w:rsid w:val="0048098F"/>
    <w:rPr>
      <w:rFonts w:ascii="Bookman Old Style" w:eastAsia="Times New Roman" w:hAnsi="Bookman Old Style" w:cs="Bookman Old Style"/>
      <w:sz w:val="28"/>
      <w:szCs w:val="24"/>
      <w:lang w:eastAsia="zh-CN"/>
    </w:rPr>
  </w:style>
  <w:style w:type="paragraph" w:customStyle="1" w:styleId="Style1">
    <w:name w:val="Style1"/>
    <w:basedOn w:val="a"/>
    <w:rsid w:val="0048098F"/>
  </w:style>
  <w:style w:type="paragraph" w:styleId="a5">
    <w:name w:val="Subtitle"/>
    <w:basedOn w:val="a"/>
    <w:next w:val="a3"/>
    <w:link w:val="a6"/>
    <w:qFormat/>
    <w:rsid w:val="0048098F"/>
    <w:pPr>
      <w:widowControl/>
      <w:autoSpaceDE/>
      <w:jc w:val="center"/>
    </w:pPr>
    <w:rPr>
      <w:sz w:val="28"/>
    </w:rPr>
  </w:style>
  <w:style w:type="character" w:customStyle="1" w:styleId="a6">
    <w:name w:val="Подзаглавие Знак"/>
    <w:basedOn w:val="a0"/>
    <w:link w:val="a5"/>
    <w:rsid w:val="0048098F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48098F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8098F"/>
    <w:rPr>
      <w:rFonts w:ascii="Tahoma" w:eastAsia="Times New Roman" w:hAnsi="Tahoma" w:cs="Tahoma"/>
      <w:sz w:val="16"/>
      <w:szCs w:val="16"/>
      <w:lang w:eastAsia="zh-CN"/>
    </w:rPr>
  </w:style>
  <w:style w:type="paragraph" w:styleId="a9">
    <w:name w:val="Body Text Indent"/>
    <w:basedOn w:val="a"/>
    <w:link w:val="aa"/>
    <w:uiPriority w:val="99"/>
    <w:semiHidden/>
    <w:unhideWhenUsed/>
    <w:rsid w:val="0048098F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uiPriority w:val="99"/>
    <w:semiHidden/>
    <w:rsid w:val="0048098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 Paragraph"/>
    <w:basedOn w:val="a"/>
    <w:uiPriority w:val="34"/>
    <w:qFormat/>
    <w:rsid w:val="00A7634F"/>
    <w:pPr>
      <w:ind w:left="720"/>
      <w:contextualSpacing/>
    </w:pPr>
  </w:style>
  <w:style w:type="paragraph" w:customStyle="1" w:styleId="1">
    <w:name w:val="Нормален1"/>
    <w:qFormat/>
    <w:rsid w:val="009F0F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10">
    <w:name w:val="Шрифт на абзаца по подразбиране1"/>
    <w:qFormat/>
    <w:rsid w:val="009F0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4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27B98-F264-4544-B3D4-1250C435B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1933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dg</Company>
  <LinksUpToDate>false</LinksUpToDate>
  <CharactersWithSpaces>12928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</dc:creator>
  <cp:keywords/>
  <dc:description/>
  <cp:lastModifiedBy>P.Velkova</cp:lastModifiedBy>
  <cp:revision>5</cp:revision>
  <cp:lastPrinted>2019-01-18T09:20:00Z</cp:lastPrinted>
  <dcterms:created xsi:type="dcterms:W3CDTF">2018-01-11T08:30:00Z</dcterms:created>
  <dcterms:modified xsi:type="dcterms:W3CDTF">2019-01-18T09:27:00Z</dcterms:modified>
</cp:coreProperties>
</file>